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80" w:firstRow="0" w:lastRow="0" w:firstColumn="1" w:lastColumn="0" w:noHBand="0" w:noVBand="1"/>
        <w:tblDescription w:val="Structure layout table"/>
      </w:tblPr>
      <w:tblGrid>
        <w:gridCol w:w="7007"/>
        <w:gridCol w:w="4063"/>
      </w:tblGrid>
      <w:tr w:rsidR="00FE4BDB" w:rsidRPr="00A62AD4" w14:paraId="4F76B981" w14:textId="77777777" w:rsidTr="00BC0E60">
        <w:trPr>
          <w:tblCellSpacing w:w="72" w:type="dxa"/>
        </w:trPr>
        <w:tc>
          <w:tcPr>
            <w:tcW w:w="6791" w:type="dxa"/>
            <w:shd w:val="clear" w:color="auto" w:fill="D7E8E8" w:themeFill="accent1" w:themeFillTint="33"/>
            <w:tcMar>
              <w:right w:w="259" w:type="dxa"/>
            </w:tcMar>
            <w:vAlign w:val="center"/>
          </w:tcPr>
          <w:p w14:paraId="175178EA" w14:textId="351586A3" w:rsidR="00FE4BDB" w:rsidRPr="00A62AD4" w:rsidRDefault="00AC5CDD" w:rsidP="00FE4BDB">
            <w:pPr>
              <w:pStyle w:val="Title"/>
              <w:spacing w:after="240"/>
            </w:pPr>
            <w:r w:rsidRPr="00DA7B6C">
              <w:rPr>
                <w:noProof/>
                <w:sz w:val="24"/>
                <w:szCs w:val="24"/>
              </w:rPr>
              <w:drawing>
                <wp:anchor distT="0" distB="0" distL="114300" distR="114300" simplePos="0" relativeHeight="251658240" behindDoc="0" locked="0" layoutInCell="1" allowOverlap="1" wp14:anchorId="0B052DF6" wp14:editId="7580929F">
                  <wp:simplePos x="0" y="0"/>
                  <wp:positionH relativeFrom="column">
                    <wp:posOffset>1100455</wp:posOffset>
                  </wp:positionH>
                  <wp:positionV relativeFrom="paragraph">
                    <wp:posOffset>66675</wp:posOffset>
                  </wp:positionV>
                  <wp:extent cx="1828800" cy="1057910"/>
                  <wp:effectExtent l="0" t="0" r="0" b="8890"/>
                  <wp:wrapNone/>
                  <wp:docPr id="1" name="Picture 1" descr="mhy3q4ba[1]"/>
                  <wp:cNvGraphicFramePr/>
                  <a:graphic xmlns:a="http://schemas.openxmlformats.org/drawingml/2006/main">
                    <a:graphicData uri="http://schemas.openxmlformats.org/drawingml/2006/picture">
                      <pic:pic xmlns:pic="http://schemas.openxmlformats.org/drawingml/2006/picture">
                        <pic:nvPicPr>
                          <pic:cNvPr id="1" name="Picture 1" descr="mhy3q4ba[1]"/>
                          <pic:cNvPicPr/>
                        </pic:nvPicPr>
                        <pic:blipFill>
                          <a:blip r:embed="rId7" cstate="print"/>
                          <a:srcRect/>
                          <a:stretch>
                            <a:fillRect/>
                          </a:stretch>
                        </pic:blipFill>
                        <pic:spPr bwMode="auto">
                          <a:xfrm>
                            <a:off x="0" y="0"/>
                            <a:ext cx="1828800" cy="1057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19CA">
              <w:rPr>
                <w:noProof/>
                <w:sz w:val="24"/>
                <w:szCs w:val="24"/>
              </w:rPr>
              <mc:AlternateContent>
                <mc:Choice Requires="wps">
                  <w:drawing>
                    <wp:anchor distT="0" distB="0" distL="114300" distR="114300" simplePos="0" relativeHeight="251659264" behindDoc="0" locked="0" layoutInCell="1" allowOverlap="1" wp14:anchorId="5A669143" wp14:editId="65BA9E55">
                      <wp:simplePos x="0" y="0"/>
                      <wp:positionH relativeFrom="column">
                        <wp:posOffset>1075055</wp:posOffset>
                      </wp:positionH>
                      <wp:positionV relativeFrom="paragraph">
                        <wp:posOffset>1113790</wp:posOffset>
                      </wp:positionV>
                      <wp:extent cx="1955165" cy="279400"/>
                      <wp:effectExtent l="0" t="0" r="26035" b="25400"/>
                      <wp:wrapNone/>
                      <wp:docPr id="5" name="Text Box 5"/>
                      <wp:cNvGraphicFramePr/>
                      <a:graphic xmlns:a="http://schemas.openxmlformats.org/drawingml/2006/main">
                        <a:graphicData uri="http://schemas.microsoft.com/office/word/2010/wordprocessingShape">
                          <wps:wsp>
                            <wps:cNvSpPr txBox="1"/>
                            <wps:spPr>
                              <a:xfrm>
                                <a:off x="0" y="0"/>
                                <a:ext cx="1955165" cy="279400"/>
                              </a:xfrm>
                              <a:prstGeom prst="rect">
                                <a:avLst/>
                              </a:prstGeom>
                              <a:solidFill>
                                <a:schemeClr val="accent1">
                                  <a:lumMod val="20000"/>
                                  <a:lumOff val="80000"/>
                                </a:schemeClr>
                              </a:solidFill>
                              <a:ln w="6350">
                                <a:solidFill>
                                  <a:schemeClr val="accent1">
                                    <a:lumMod val="20000"/>
                                    <a:lumOff val="80000"/>
                                  </a:schemeClr>
                                </a:solidFill>
                              </a:ln>
                            </wps:spPr>
                            <wps:txbx>
                              <w:txbxContent>
                                <w:p w14:paraId="46184A75" w14:textId="5EBF77B7" w:rsidR="00D619CA" w:rsidRPr="00AC5CDD" w:rsidRDefault="00D619CA">
                                  <w:pPr>
                                    <w:rPr>
                                      <w:b/>
                                      <w:bCs/>
                                    </w:rPr>
                                  </w:pPr>
                                  <w:r w:rsidRPr="00AC5CDD">
                                    <w:rPr>
                                      <w:b/>
                                      <w:bCs/>
                                    </w:rPr>
                                    <w:t>BRINGING OUT THE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9143" id="_x0000_t202" coordsize="21600,21600" o:spt="202" path="m,l,21600r21600,l21600,xe">
                      <v:stroke joinstyle="miter"/>
                      <v:path gradientshapeok="t" o:connecttype="rect"/>
                    </v:shapetype>
                    <v:shape id="Text Box 5" o:spid="_x0000_s1026" type="#_x0000_t202" style="position:absolute;left:0;text-align:left;margin-left:84.65pt;margin-top:87.7pt;width:153.9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" fillcolor="#d7e8e8 [660]" strokecolor="#d7e8e8 [660]" strokeweight=".5pt">
                      <v:textbox>
                        <w:txbxContent>
                          <w:p w14:paraId="46184A75" w14:textId="5EBF77B7" w:rsidR="00D619CA" w:rsidRPr="00AC5CDD" w:rsidRDefault="00D619CA">
                            <w:pPr>
                              <w:rPr>
                                <w:b/>
                                <w:bCs/>
                              </w:rPr>
                            </w:pPr>
                            <w:r w:rsidRPr="00AC5CDD">
                              <w:rPr>
                                <w:b/>
                                <w:bCs/>
                              </w:rPr>
                              <w:t>BRINGING OUT THE BEST</w:t>
                            </w:r>
                          </w:p>
                        </w:txbxContent>
                      </v:textbox>
                    </v:shape>
                  </w:pict>
                </mc:Fallback>
              </mc:AlternateContent>
            </w:r>
          </w:p>
        </w:tc>
        <w:tc>
          <w:tcPr>
            <w:tcW w:w="3847" w:type="dxa"/>
            <w:tcBorders>
              <w:left w:val="nil"/>
            </w:tcBorders>
            <w:shd w:val="clear" w:color="auto" w:fill="D7E8E8" w:themeFill="accent1" w:themeFillTint="33"/>
            <w:vAlign w:val="center"/>
          </w:tcPr>
          <w:p w14:paraId="5512DB5F" w14:textId="28F33D3C" w:rsidR="00FE4BDB" w:rsidRPr="00A62AD4" w:rsidRDefault="00A73C8E" w:rsidP="00A73C8E">
            <w:pPr>
              <w:pStyle w:val="Subtitle"/>
              <w:spacing w:after="240"/>
            </w:pPr>
            <w:r>
              <w:t>TRANSITIONS</w:t>
            </w:r>
          </w:p>
        </w:tc>
      </w:tr>
      <w:tr w:rsidR="009919C2" w:rsidRPr="00A62AD4" w14:paraId="7FA6065E" w14:textId="77777777" w:rsidTr="00BC0E60">
        <w:trPr>
          <w:tblCellSpacing w:w="72" w:type="dxa"/>
        </w:trPr>
        <w:tc>
          <w:tcPr>
            <w:tcW w:w="10782" w:type="dxa"/>
            <w:gridSpan w:val="2"/>
            <w:shd w:val="clear" w:color="auto" w:fill="auto"/>
            <w:tcMar>
              <w:right w:w="259" w:type="dxa"/>
            </w:tcMar>
          </w:tcPr>
          <w:p w14:paraId="51299F8E" w14:textId="77777777" w:rsidR="00D34512" w:rsidRDefault="00D34512" w:rsidP="000049B8">
            <w:pPr>
              <w:pStyle w:val="ListParagraph"/>
              <w:jc w:val="center"/>
              <w:rPr>
                <w:rFonts w:asciiTheme="majorHAnsi" w:hAnsiTheme="majorHAnsi" w:cstheme="majorHAnsi"/>
                <w:b/>
                <w:bCs/>
                <w:i/>
                <w:iCs/>
                <w:sz w:val="22"/>
                <w:szCs w:val="22"/>
              </w:rPr>
            </w:pPr>
          </w:p>
          <w:p w14:paraId="0BEC6C47" w14:textId="77777777" w:rsidR="00AC5CDD" w:rsidRDefault="00AC5CDD" w:rsidP="000049B8">
            <w:pPr>
              <w:pStyle w:val="ListParagraph"/>
              <w:jc w:val="center"/>
              <w:rPr>
                <w:rFonts w:asciiTheme="majorHAnsi" w:hAnsiTheme="majorHAnsi" w:cstheme="majorHAnsi"/>
                <w:b/>
                <w:bCs/>
                <w:i/>
                <w:iCs/>
                <w:sz w:val="22"/>
                <w:szCs w:val="22"/>
              </w:rPr>
            </w:pPr>
          </w:p>
          <w:p w14:paraId="0FB3EA70" w14:textId="0435862F" w:rsidR="00BC0E60" w:rsidRPr="00BC0E60" w:rsidRDefault="00BC0E60" w:rsidP="00BC0E60"/>
          <w:p w14:paraId="14697518" w14:textId="2CBDE027" w:rsidR="00BC0E60" w:rsidRPr="00BC0E60" w:rsidRDefault="00BC0E60" w:rsidP="00BC0E60"/>
          <w:p w14:paraId="61DC6BD4" w14:textId="233B2322" w:rsidR="00A73C8E" w:rsidRDefault="00A73C8E" w:rsidP="00A73C8E">
            <w:pPr>
              <w:pStyle w:val="Default"/>
              <w:rPr>
                <w:b/>
                <w:bCs/>
                <w:sz w:val="28"/>
                <w:szCs w:val="28"/>
              </w:rPr>
            </w:pPr>
            <w:r>
              <w:rPr>
                <w:b/>
                <w:bCs/>
                <w:sz w:val="28"/>
                <w:szCs w:val="28"/>
              </w:rPr>
              <w:t xml:space="preserve">Arrival/Greeting Transition: </w:t>
            </w:r>
          </w:p>
          <w:p w14:paraId="2EBFA2AC" w14:textId="77777777" w:rsidR="00A73C8E" w:rsidRDefault="00A73C8E" w:rsidP="00A73C8E">
            <w:pPr>
              <w:pStyle w:val="Default"/>
              <w:rPr>
                <w:sz w:val="28"/>
                <w:szCs w:val="28"/>
              </w:rPr>
            </w:pPr>
          </w:p>
          <w:p w14:paraId="60218199" w14:textId="77777777" w:rsidR="00A73C8E" w:rsidRDefault="00A73C8E" w:rsidP="00A73C8E">
            <w:pPr>
              <w:pStyle w:val="Default"/>
              <w:rPr>
                <w:sz w:val="22"/>
                <w:szCs w:val="22"/>
              </w:rPr>
            </w:pPr>
            <w:r>
              <w:rPr>
                <w:sz w:val="22"/>
                <w:szCs w:val="22"/>
              </w:rPr>
              <w:t xml:space="preserve">Tips for a “great day”! </w:t>
            </w:r>
          </w:p>
          <w:p w14:paraId="0075C5C5" w14:textId="77777777" w:rsidR="00A73C8E" w:rsidRDefault="00A73C8E" w:rsidP="00A73C8E">
            <w:pPr>
              <w:pStyle w:val="Default"/>
              <w:rPr>
                <w:sz w:val="22"/>
                <w:szCs w:val="22"/>
              </w:rPr>
            </w:pPr>
            <w:r>
              <w:rPr>
                <w:sz w:val="22"/>
                <w:szCs w:val="22"/>
              </w:rPr>
              <w:t xml:space="preserve">1. Every child needs a warm welcome and a smile to greet him/her. Saying a simple good morning is not enough. Walk to the child or call the child over and enthusiastically celebrate the child’s arrival. </w:t>
            </w:r>
          </w:p>
          <w:p w14:paraId="4130BB5B" w14:textId="77777777" w:rsidR="00A73C8E" w:rsidRDefault="00A73C8E" w:rsidP="00A73C8E">
            <w:pPr>
              <w:pStyle w:val="Default"/>
              <w:rPr>
                <w:sz w:val="22"/>
                <w:szCs w:val="22"/>
              </w:rPr>
            </w:pPr>
            <w:r>
              <w:rPr>
                <w:sz w:val="22"/>
                <w:szCs w:val="22"/>
              </w:rPr>
              <w:t xml:space="preserve">2. Let them know the expectations for the day. </w:t>
            </w:r>
          </w:p>
          <w:p w14:paraId="05907305" w14:textId="77777777" w:rsidR="00A73C8E" w:rsidRDefault="00A73C8E" w:rsidP="00A73C8E">
            <w:pPr>
              <w:pStyle w:val="Default"/>
              <w:rPr>
                <w:sz w:val="22"/>
                <w:szCs w:val="22"/>
              </w:rPr>
            </w:pPr>
            <w:r>
              <w:rPr>
                <w:sz w:val="22"/>
                <w:szCs w:val="22"/>
              </w:rPr>
              <w:t xml:space="preserve">3. Do or say something related to the theme or day’s activities. </w:t>
            </w:r>
          </w:p>
          <w:p w14:paraId="11994768" w14:textId="77777777" w:rsidR="00A73C8E" w:rsidRDefault="00A73C8E" w:rsidP="00A73C8E">
            <w:pPr>
              <w:pStyle w:val="Default"/>
              <w:rPr>
                <w:sz w:val="22"/>
                <w:szCs w:val="22"/>
              </w:rPr>
            </w:pPr>
            <w:r>
              <w:rPr>
                <w:sz w:val="22"/>
                <w:szCs w:val="22"/>
              </w:rPr>
              <w:t xml:space="preserve">4. Use a song to assist in transitioning to the morning activity. </w:t>
            </w:r>
          </w:p>
          <w:p w14:paraId="40552A49" w14:textId="77777777" w:rsidR="00A73C8E" w:rsidRDefault="00A73C8E" w:rsidP="00A73C8E">
            <w:pPr>
              <w:pStyle w:val="Default"/>
              <w:rPr>
                <w:sz w:val="22"/>
                <w:szCs w:val="22"/>
              </w:rPr>
            </w:pPr>
            <w:r>
              <w:rPr>
                <w:sz w:val="22"/>
                <w:szCs w:val="22"/>
              </w:rPr>
              <w:t xml:space="preserve">Check </w:t>
            </w:r>
            <w:proofErr w:type="gramStart"/>
            <w:r>
              <w:rPr>
                <w:sz w:val="22"/>
                <w:szCs w:val="22"/>
              </w:rPr>
              <w:t>In</w:t>
            </w:r>
            <w:proofErr w:type="gramEnd"/>
            <w:r>
              <w:rPr>
                <w:sz w:val="22"/>
                <w:szCs w:val="22"/>
              </w:rPr>
              <w:t xml:space="preserve"> Chart </w:t>
            </w:r>
          </w:p>
          <w:p w14:paraId="1E4413A1" w14:textId="77777777" w:rsidR="00A73C8E" w:rsidRDefault="00A73C8E" w:rsidP="00A73C8E">
            <w:pPr>
              <w:pStyle w:val="Default"/>
              <w:rPr>
                <w:sz w:val="22"/>
                <w:szCs w:val="22"/>
              </w:rPr>
            </w:pPr>
            <w:r>
              <w:rPr>
                <w:sz w:val="22"/>
                <w:szCs w:val="22"/>
              </w:rPr>
              <w:t xml:space="preserve">During arrival, children can move a picture (photo, symbol, and/or name) from “home” to “school”. </w:t>
            </w:r>
          </w:p>
          <w:p w14:paraId="34B1CA8D" w14:textId="77777777" w:rsidR="00A73C8E" w:rsidRDefault="00A73C8E" w:rsidP="00A73C8E">
            <w:pPr>
              <w:pStyle w:val="Default"/>
              <w:rPr>
                <w:sz w:val="22"/>
                <w:szCs w:val="22"/>
              </w:rPr>
            </w:pPr>
            <w:r>
              <w:rPr>
                <w:sz w:val="22"/>
                <w:szCs w:val="22"/>
              </w:rPr>
              <w:t xml:space="preserve">Feeling Chart Check-In </w:t>
            </w:r>
          </w:p>
          <w:p w14:paraId="23B44C81" w14:textId="77777777" w:rsidR="00A73C8E" w:rsidRDefault="00A73C8E" w:rsidP="00A73C8E">
            <w:pPr>
              <w:pStyle w:val="Default"/>
              <w:rPr>
                <w:sz w:val="22"/>
                <w:szCs w:val="22"/>
              </w:rPr>
            </w:pPr>
            <w:r>
              <w:rPr>
                <w:sz w:val="22"/>
                <w:szCs w:val="22"/>
              </w:rPr>
              <w:t xml:space="preserve">Feeling pictures were distributed in previous trainings. They can also be printed from </w:t>
            </w:r>
            <w:r>
              <w:rPr>
                <w:i/>
                <w:iCs/>
                <w:sz w:val="22"/>
                <w:szCs w:val="22"/>
              </w:rPr>
              <w:t xml:space="preserve">Teaching Tools for Young Children </w:t>
            </w:r>
            <w:r>
              <w:rPr>
                <w:sz w:val="22"/>
                <w:szCs w:val="22"/>
              </w:rPr>
              <w:t xml:space="preserve">at www.challengingbehavior.org </w:t>
            </w:r>
          </w:p>
          <w:p w14:paraId="56E7BD10" w14:textId="77777777" w:rsidR="00A73C8E" w:rsidRDefault="00A73C8E" w:rsidP="00A73C8E">
            <w:pPr>
              <w:pStyle w:val="Default"/>
              <w:rPr>
                <w:sz w:val="22"/>
                <w:szCs w:val="22"/>
              </w:rPr>
            </w:pPr>
            <w:r>
              <w:rPr>
                <w:sz w:val="22"/>
                <w:szCs w:val="22"/>
              </w:rPr>
              <w:t xml:space="preserve">1. Use a poster board to make a grid square for each feeling </w:t>
            </w:r>
          </w:p>
          <w:p w14:paraId="134D049A" w14:textId="77777777" w:rsidR="00A73C8E" w:rsidRDefault="00A73C8E" w:rsidP="00A73C8E">
            <w:pPr>
              <w:pStyle w:val="Default"/>
              <w:rPr>
                <w:sz w:val="22"/>
                <w:szCs w:val="22"/>
              </w:rPr>
            </w:pPr>
            <w:r>
              <w:rPr>
                <w:sz w:val="22"/>
                <w:szCs w:val="22"/>
              </w:rPr>
              <w:t xml:space="preserve">2. Place a photo of each child on a clothespin. </w:t>
            </w:r>
          </w:p>
          <w:p w14:paraId="0CB6501B" w14:textId="77777777" w:rsidR="00A73C8E" w:rsidRDefault="00A73C8E" w:rsidP="00A73C8E">
            <w:pPr>
              <w:pStyle w:val="Default"/>
              <w:rPr>
                <w:sz w:val="22"/>
                <w:szCs w:val="22"/>
              </w:rPr>
            </w:pPr>
            <w:r>
              <w:rPr>
                <w:sz w:val="22"/>
                <w:szCs w:val="22"/>
              </w:rPr>
              <w:t xml:space="preserve">3. Children identify how they are feeling as they check in by clipping </w:t>
            </w:r>
            <w:proofErr w:type="gramStart"/>
            <w:r>
              <w:rPr>
                <w:sz w:val="22"/>
                <w:szCs w:val="22"/>
              </w:rPr>
              <w:t>their</w:t>
            </w:r>
            <w:proofErr w:type="gramEnd"/>
            <w:r>
              <w:rPr>
                <w:sz w:val="22"/>
                <w:szCs w:val="22"/>
              </w:rPr>
              <w:t xml:space="preserve"> </w:t>
            </w:r>
          </w:p>
          <w:p w14:paraId="492BCC36" w14:textId="77777777" w:rsidR="00A73C8E" w:rsidRDefault="00A73C8E" w:rsidP="00A73C8E">
            <w:pPr>
              <w:pStyle w:val="Default"/>
              <w:rPr>
                <w:sz w:val="22"/>
                <w:szCs w:val="22"/>
              </w:rPr>
            </w:pPr>
            <w:r>
              <w:rPr>
                <w:sz w:val="22"/>
                <w:szCs w:val="22"/>
              </w:rPr>
              <w:t xml:space="preserve">photo to the corresponding feeling. </w:t>
            </w:r>
          </w:p>
          <w:p w14:paraId="30461A7F" w14:textId="77777777" w:rsidR="00A73C8E" w:rsidRDefault="00A73C8E" w:rsidP="00A73C8E">
            <w:pPr>
              <w:pStyle w:val="Default"/>
              <w:rPr>
                <w:sz w:val="22"/>
                <w:szCs w:val="22"/>
              </w:rPr>
            </w:pPr>
            <w:r>
              <w:rPr>
                <w:sz w:val="22"/>
                <w:szCs w:val="22"/>
              </w:rPr>
              <w:t xml:space="preserve">-Pick an activity to do in circle time by using it as a pointer </w:t>
            </w:r>
          </w:p>
          <w:p w14:paraId="0C733CAD" w14:textId="77777777" w:rsidR="00A73C8E" w:rsidRDefault="00A73C8E" w:rsidP="00A73C8E">
            <w:pPr>
              <w:pStyle w:val="Default"/>
              <w:rPr>
                <w:sz w:val="22"/>
                <w:szCs w:val="22"/>
              </w:rPr>
            </w:pPr>
            <w:r>
              <w:rPr>
                <w:sz w:val="22"/>
                <w:szCs w:val="22"/>
              </w:rPr>
              <w:t xml:space="preserve">-Sprinkle with “magic dust” and give a child a special way to move from place to place (i.e., fly like a fairy, tip toe on a high wire, etc.) </w:t>
            </w:r>
          </w:p>
          <w:p w14:paraId="3BEB77B7" w14:textId="77777777" w:rsidR="00A73C8E" w:rsidRDefault="00A73C8E" w:rsidP="00A73C8E">
            <w:pPr>
              <w:pStyle w:val="Default"/>
              <w:rPr>
                <w:sz w:val="22"/>
                <w:szCs w:val="22"/>
              </w:rPr>
            </w:pPr>
            <w:r>
              <w:rPr>
                <w:sz w:val="22"/>
                <w:szCs w:val="22"/>
              </w:rPr>
              <w:t xml:space="preserve">Freddie Flea is Whispering to Me </w:t>
            </w:r>
          </w:p>
          <w:p w14:paraId="535C6A2A" w14:textId="77777777" w:rsidR="00A73C8E" w:rsidRDefault="00A73C8E" w:rsidP="00A73C8E">
            <w:pPr>
              <w:pStyle w:val="Default"/>
              <w:rPr>
                <w:sz w:val="22"/>
                <w:szCs w:val="22"/>
              </w:rPr>
            </w:pPr>
            <w:r>
              <w:rPr>
                <w:sz w:val="22"/>
                <w:szCs w:val="22"/>
              </w:rPr>
              <w:t xml:space="preserve">Pretend to catch a flea between your thumb and pointer finger and bring it to your ear as if he is whispering to you. Say, “Freddie Flea is whispering to me ____________________” </w:t>
            </w:r>
          </w:p>
          <w:p w14:paraId="40DA94DC" w14:textId="77777777" w:rsidR="00A73C8E" w:rsidRDefault="00A73C8E" w:rsidP="00A73C8E">
            <w:pPr>
              <w:pStyle w:val="Default"/>
              <w:rPr>
                <w:b/>
                <w:bCs/>
                <w:sz w:val="23"/>
                <w:szCs w:val="23"/>
              </w:rPr>
            </w:pPr>
          </w:p>
          <w:p w14:paraId="1B61C06D" w14:textId="08D079BA" w:rsidR="00A73C8E" w:rsidRDefault="00A73C8E" w:rsidP="00A73C8E">
            <w:pPr>
              <w:pStyle w:val="Default"/>
              <w:rPr>
                <w:sz w:val="23"/>
                <w:szCs w:val="23"/>
              </w:rPr>
            </w:pPr>
            <w:r>
              <w:rPr>
                <w:b/>
                <w:bCs/>
                <w:sz w:val="23"/>
                <w:szCs w:val="23"/>
              </w:rPr>
              <w:t xml:space="preserve">Centers Transitions: </w:t>
            </w:r>
          </w:p>
          <w:p w14:paraId="101FD00C" w14:textId="77777777" w:rsidR="00A73C8E" w:rsidRDefault="00A73C8E" w:rsidP="00A73C8E">
            <w:pPr>
              <w:pStyle w:val="Default"/>
              <w:rPr>
                <w:sz w:val="23"/>
                <w:szCs w:val="23"/>
              </w:rPr>
            </w:pPr>
            <w:r>
              <w:rPr>
                <w:sz w:val="23"/>
                <w:szCs w:val="23"/>
              </w:rPr>
              <w:t xml:space="preserve">Computer Turn Taking Chart </w:t>
            </w:r>
          </w:p>
          <w:p w14:paraId="2F7D038C" w14:textId="77777777" w:rsidR="00A73C8E" w:rsidRDefault="00A73C8E" w:rsidP="00A73C8E">
            <w:pPr>
              <w:pStyle w:val="Default"/>
              <w:rPr>
                <w:sz w:val="23"/>
                <w:szCs w:val="23"/>
              </w:rPr>
            </w:pPr>
            <w:r>
              <w:rPr>
                <w:sz w:val="23"/>
                <w:szCs w:val="23"/>
              </w:rPr>
              <w:t xml:space="preserve">Have a chart with every child’s name (with photo if needed) on it: </w:t>
            </w:r>
          </w:p>
          <w:p w14:paraId="69FDEB9F" w14:textId="77777777" w:rsidR="00A73C8E" w:rsidRDefault="00A73C8E" w:rsidP="00A73C8E">
            <w:pPr>
              <w:pStyle w:val="Default"/>
              <w:rPr>
                <w:sz w:val="23"/>
                <w:szCs w:val="23"/>
              </w:rPr>
            </w:pPr>
            <w:r>
              <w:rPr>
                <w:sz w:val="23"/>
                <w:szCs w:val="23"/>
              </w:rPr>
              <w:t xml:space="preserve">1. Allow children to take their name and place it on the computer chart. The </w:t>
            </w:r>
          </w:p>
          <w:p w14:paraId="4D4523D4" w14:textId="77777777" w:rsidR="00A73C8E" w:rsidRDefault="00A73C8E" w:rsidP="00A73C8E">
            <w:pPr>
              <w:pStyle w:val="Default"/>
              <w:rPr>
                <w:sz w:val="23"/>
                <w:szCs w:val="23"/>
              </w:rPr>
            </w:pPr>
            <w:r>
              <w:rPr>
                <w:sz w:val="23"/>
                <w:szCs w:val="23"/>
              </w:rPr>
              <w:t xml:space="preserve">turns are in the order of the list. </w:t>
            </w:r>
          </w:p>
          <w:p w14:paraId="707C5986" w14:textId="77777777" w:rsidR="00A73C8E" w:rsidRDefault="00A73C8E" w:rsidP="00A73C8E">
            <w:pPr>
              <w:pStyle w:val="Default"/>
              <w:rPr>
                <w:sz w:val="23"/>
                <w:szCs w:val="23"/>
              </w:rPr>
            </w:pPr>
            <w:r>
              <w:rPr>
                <w:sz w:val="23"/>
                <w:szCs w:val="23"/>
              </w:rPr>
              <w:t xml:space="preserve">2. Set a timer, the first child takes his/her turn until the timer goes off </w:t>
            </w:r>
          </w:p>
          <w:p w14:paraId="6D835DE4" w14:textId="77777777" w:rsidR="00A73C8E" w:rsidRDefault="00A73C8E" w:rsidP="00A73C8E">
            <w:pPr>
              <w:pStyle w:val="Default"/>
              <w:rPr>
                <w:sz w:val="23"/>
                <w:szCs w:val="23"/>
              </w:rPr>
            </w:pPr>
            <w:r>
              <w:rPr>
                <w:sz w:val="23"/>
                <w:szCs w:val="23"/>
              </w:rPr>
              <w:t xml:space="preserve">3. When the timer goes off, move the names up and let the next child take </w:t>
            </w:r>
          </w:p>
          <w:p w14:paraId="63B5E98A" w14:textId="77777777" w:rsidR="00A73C8E" w:rsidRDefault="00A73C8E" w:rsidP="00A73C8E">
            <w:pPr>
              <w:pStyle w:val="Default"/>
              <w:pageBreakBefore/>
              <w:rPr>
                <w:sz w:val="23"/>
                <w:szCs w:val="23"/>
              </w:rPr>
            </w:pPr>
            <w:r>
              <w:rPr>
                <w:sz w:val="23"/>
                <w:szCs w:val="23"/>
              </w:rPr>
              <w:t xml:space="preserve">his/her turn. Have the first child return their name to the bottom of the turn- </w:t>
            </w:r>
          </w:p>
          <w:p w14:paraId="54CD3AC2" w14:textId="1C8D8FEB" w:rsidR="00A73C8E" w:rsidRDefault="00A73C8E" w:rsidP="00A73C8E">
            <w:pPr>
              <w:pStyle w:val="Default"/>
              <w:rPr>
                <w:sz w:val="23"/>
                <w:szCs w:val="23"/>
              </w:rPr>
            </w:pPr>
            <w:r>
              <w:rPr>
                <w:sz w:val="23"/>
                <w:szCs w:val="23"/>
              </w:rPr>
              <w:t xml:space="preserve">taking chart. </w:t>
            </w:r>
          </w:p>
          <w:p w14:paraId="7DD6F598" w14:textId="77777777" w:rsidR="00A73C8E" w:rsidRDefault="00A73C8E" w:rsidP="00A73C8E">
            <w:pPr>
              <w:pStyle w:val="Default"/>
              <w:rPr>
                <w:sz w:val="23"/>
                <w:szCs w:val="23"/>
              </w:rPr>
            </w:pPr>
          </w:p>
          <w:p w14:paraId="60540655" w14:textId="77777777" w:rsidR="00A73C8E" w:rsidRDefault="00A73C8E" w:rsidP="00A73C8E">
            <w:pPr>
              <w:pStyle w:val="Default"/>
              <w:rPr>
                <w:sz w:val="23"/>
                <w:szCs w:val="23"/>
              </w:rPr>
            </w:pPr>
            <w:r>
              <w:rPr>
                <w:sz w:val="23"/>
                <w:szCs w:val="23"/>
              </w:rPr>
              <w:t xml:space="preserve">White Board Turn Taking Sign-In </w:t>
            </w:r>
          </w:p>
          <w:p w14:paraId="1283CD43" w14:textId="77777777" w:rsidR="00A73C8E" w:rsidRDefault="00A73C8E" w:rsidP="00A73C8E">
            <w:pPr>
              <w:pStyle w:val="Default"/>
              <w:rPr>
                <w:sz w:val="23"/>
                <w:szCs w:val="23"/>
              </w:rPr>
            </w:pPr>
            <w:r>
              <w:rPr>
                <w:sz w:val="23"/>
                <w:szCs w:val="23"/>
              </w:rPr>
              <w:t xml:space="preserve">Have a white board in an area or at an activity that is popular and requires waiting for a turn </w:t>
            </w:r>
          </w:p>
          <w:p w14:paraId="656649C5" w14:textId="77777777" w:rsidR="00A73C8E" w:rsidRDefault="00A73C8E" w:rsidP="00A73C8E">
            <w:pPr>
              <w:pStyle w:val="Default"/>
              <w:rPr>
                <w:sz w:val="23"/>
                <w:szCs w:val="23"/>
              </w:rPr>
            </w:pPr>
            <w:r>
              <w:rPr>
                <w:sz w:val="23"/>
                <w:szCs w:val="23"/>
              </w:rPr>
              <w:t xml:space="preserve">1. Allow children to “sign in” on the white board for a turn </w:t>
            </w:r>
          </w:p>
          <w:p w14:paraId="202900E1" w14:textId="77777777" w:rsidR="00A73C8E" w:rsidRDefault="00A73C8E" w:rsidP="00A73C8E">
            <w:pPr>
              <w:pStyle w:val="Default"/>
              <w:rPr>
                <w:sz w:val="23"/>
                <w:szCs w:val="23"/>
              </w:rPr>
            </w:pPr>
            <w:r>
              <w:rPr>
                <w:sz w:val="23"/>
                <w:szCs w:val="23"/>
              </w:rPr>
              <w:t xml:space="preserve">2. Set a timer and let the first child take his/her turn until the timer goes off </w:t>
            </w:r>
          </w:p>
          <w:p w14:paraId="60138A4F" w14:textId="3A98D682" w:rsidR="00A73C8E" w:rsidRDefault="00A73C8E" w:rsidP="00A73C8E">
            <w:pPr>
              <w:pStyle w:val="Default"/>
              <w:rPr>
                <w:sz w:val="23"/>
                <w:szCs w:val="23"/>
              </w:rPr>
            </w:pPr>
            <w:r>
              <w:rPr>
                <w:sz w:val="23"/>
                <w:szCs w:val="23"/>
              </w:rPr>
              <w:lastRenderedPageBreak/>
              <w:t xml:space="preserve">3. When the timer goes off, cross off the child’s name and move down the list (the child who is finished with his or her turn can go get the next child for the next turn) </w:t>
            </w:r>
          </w:p>
          <w:p w14:paraId="146A10AC" w14:textId="77777777" w:rsidR="00A73C8E" w:rsidRDefault="00A73C8E" w:rsidP="00A73C8E">
            <w:pPr>
              <w:pStyle w:val="Default"/>
              <w:rPr>
                <w:sz w:val="23"/>
                <w:szCs w:val="23"/>
              </w:rPr>
            </w:pPr>
          </w:p>
          <w:p w14:paraId="68ADD8FB" w14:textId="77777777" w:rsidR="00A73C8E" w:rsidRDefault="00A73C8E" w:rsidP="00A73C8E">
            <w:pPr>
              <w:pStyle w:val="Default"/>
              <w:rPr>
                <w:sz w:val="23"/>
                <w:szCs w:val="23"/>
              </w:rPr>
            </w:pPr>
            <w:r>
              <w:rPr>
                <w:b/>
                <w:bCs/>
                <w:sz w:val="23"/>
                <w:szCs w:val="23"/>
              </w:rPr>
              <w:t xml:space="preserve">Clean-up Transition: </w:t>
            </w:r>
          </w:p>
          <w:p w14:paraId="7069FEAE" w14:textId="77777777" w:rsidR="00A73C8E" w:rsidRDefault="00A73C8E" w:rsidP="00A73C8E">
            <w:pPr>
              <w:pStyle w:val="Default"/>
              <w:rPr>
                <w:sz w:val="23"/>
                <w:szCs w:val="23"/>
              </w:rPr>
            </w:pPr>
            <w:r>
              <w:rPr>
                <w:sz w:val="23"/>
                <w:szCs w:val="23"/>
              </w:rPr>
              <w:t xml:space="preserve">Five Minute Glove </w:t>
            </w:r>
          </w:p>
          <w:p w14:paraId="2D5C4FD3" w14:textId="77777777" w:rsidR="00A73C8E" w:rsidRDefault="00A73C8E" w:rsidP="00A73C8E">
            <w:pPr>
              <w:pStyle w:val="Default"/>
              <w:rPr>
                <w:sz w:val="23"/>
                <w:szCs w:val="23"/>
              </w:rPr>
            </w:pPr>
            <w:r>
              <w:rPr>
                <w:sz w:val="23"/>
                <w:szCs w:val="23"/>
              </w:rPr>
              <w:t xml:space="preserve">The teacher should first model how to use this prop as a safety signal that clean-up time will be soon. Then a child can use this prop as a “helper job” to cue his/her peers. </w:t>
            </w:r>
          </w:p>
          <w:p w14:paraId="496F19CF" w14:textId="77777777" w:rsidR="00A73C8E" w:rsidRDefault="00A73C8E" w:rsidP="00A73C8E">
            <w:pPr>
              <w:pStyle w:val="Default"/>
              <w:rPr>
                <w:sz w:val="23"/>
                <w:szCs w:val="23"/>
              </w:rPr>
            </w:pPr>
            <w:r>
              <w:rPr>
                <w:sz w:val="23"/>
                <w:szCs w:val="23"/>
              </w:rPr>
              <w:t xml:space="preserve">• The teacher/child with the glove announces to the class that there are </w:t>
            </w:r>
          </w:p>
          <w:p w14:paraId="463DF0F7" w14:textId="77777777" w:rsidR="00A73C8E" w:rsidRDefault="00A73C8E" w:rsidP="00A73C8E">
            <w:pPr>
              <w:pStyle w:val="Default"/>
              <w:rPr>
                <w:sz w:val="23"/>
                <w:szCs w:val="23"/>
              </w:rPr>
            </w:pPr>
            <w:r>
              <w:rPr>
                <w:sz w:val="23"/>
                <w:szCs w:val="23"/>
              </w:rPr>
              <w:t xml:space="preserve">“five more minutes left to play, and then it will be time to clean up”. </w:t>
            </w:r>
          </w:p>
          <w:p w14:paraId="51521A9B" w14:textId="77777777" w:rsidR="00A73C8E" w:rsidRDefault="00A73C8E" w:rsidP="00A73C8E">
            <w:pPr>
              <w:pStyle w:val="Default"/>
              <w:rPr>
                <w:sz w:val="23"/>
                <w:szCs w:val="23"/>
              </w:rPr>
            </w:pPr>
            <w:r>
              <w:rPr>
                <w:sz w:val="23"/>
                <w:szCs w:val="23"/>
              </w:rPr>
              <w:t xml:space="preserve">This can follow an auditory or visual cue like a bell sound or lights </w:t>
            </w:r>
          </w:p>
          <w:p w14:paraId="55D39535" w14:textId="77777777" w:rsidR="00A73C8E" w:rsidRDefault="00A73C8E" w:rsidP="00A73C8E">
            <w:pPr>
              <w:pStyle w:val="Default"/>
              <w:rPr>
                <w:sz w:val="23"/>
                <w:szCs w:val="23"/>
              </w:rPr>
            </w:pPr>
            <w:r>
              <w:rPr>
                <w:sz w:val="23"/>
                <w:szCs w:val="23"/>
              </w:rPr>
              <w:t xml:space="preserve">flicked once. </w:t>
            </w:r>
          </w:p>
          <w:p w14:paraId="310FF77C" w14:textId="77777777" w:rsidR="00A73C8E" w:rsidRDefault="00A73C8E" w:rsidP="00A73C8E">
            <w:pPr>
              <w:pStyle w:val="Default"/>
              <w:rPr>
                <w:sz w:val="23"/>
                <w:szCs w:val="23"/>
              </w:rPr>
            </w:pPr>
            <w:r>
              <w:rPr>
                <w:sz w:val="23"/>
                <w:szCs w:val="23"/>
              </w:rPr>
              <w:t xml:space="preserve">• The teacher/child walks to each center/area in the classroom to make </w:t>
            </w:r>
          </w:p>
          <w:p w14:paraId="4C9612BC" w14:textId="77777777" w:rsidR="00A73C8E" w:rsidRDefault="00A73C8E" w:rsidP="00A73C8E">
            <w:pPr>
              <w:pStyle w:val="Default"/>
              <w:rPr>
                <w:sz w:val="23"/>
                <w:szCs w:val="23"/>
              </w:rPr>
            </w:pPr>
            <w:r>
              <w:rPr>
                <w:sz w:val="23"/>
                <w:szCs w:val="23"/>
              </w:rPr>
              <w:t xml:space="preserve">this announcement. </w:t>
            </w:r>
          </w:p>
          <w:p w14:paraId="34598319" w14:textId="77777777" w:rsidR="00A73C8E" w:rsidRDefault="00A73C8E" w:rsidP="00A73C8E">
            <w:pPr>
              <w:pStyle w:val="Default"/>
              <w:rPr>
                <w:sz w:val="23"/>
                <w:szCs w:val="23"/>
              </w:rPr>
            </w:pPr>
            <w:r>
              <w:rPr>
                <w:sz w:val="23"/>
                <w:szCs w:val="23"/>
              </w:rPr>
              <w:t xml:space="preserve">• If a particular child(ren) needs individual cueing, the teacher should go </w:t>
            </w:r>
          </w:p>
          <w:p w14:paraId="690736E3" w14:textId="77777777" w:rsidR="00A73C8E" w:rsidRDefault="00A73C8E" w:rsidP="00A73C8E">
            <w:pPr>
              <w:pStyle w:val="Default"/>
              <w:rPr>
                <w:sz w:val="23"/>
                <w:szCs w:val="23"/>
              </w:rPr>
            </w:pPr>
            <w:r>
              <w:rPr>
                <w:sz w:val="23"/>
                <w:szCs w:val="23"/>
              </w:rPr>
              <w:t xml:space="preserve">directly to that child to cue them. </w:t>
            </w:r>
          </w:p>
          <w:p w14:paraId="54D19661" w14:textId="77777777" w:rsidR="00A73C8E" w:rsidRDefault="00A73C8E" w:rsidP="00A73C8E">
            <w:pPr>
              <w:pStyle w:val="Default"/>
              <w:rPr>
                <w:sz w:val="23"/>
                <w:szCs w:val="23"/>
              </w:rPr>
            </w:pPr>
            <w:r>
              <w:rPr>
                <w:sz w:val="23"/>
                <w:szCs w:val="23"/>
              </w:rPr>
              <w:t xml:space="preserve">• This should be repeated at 3 minutes and at 1 minute. </w:t>
            </w:r>
          </w:p>
          <w:p w14:paraId="0782E102" w14:textId="77777777" w:rsidR="00A73C8E" w:rsidRDefault="00A73C8E" w:rsidP="00A73C8E">
            <w:pPr>
              <w:pStyle w:val="Default"/>
              <w:rPr>
                <w:sz w:val="23"/>
                <w:szCs w:val="23"/>
              </w:rPr>
            </w:pPr>
            <w:r>
              <w:rPr>
                <w:sz w:val="23"/>
                <w:szCs w:val="23"/>
              </w:rPr>
              <w:t xml:space="preserve">Arrival Mini Schedule </w:t>
            </w:r>
          </w:p>
          <w:p w14:paraId="42FEAE11" w14:textId="77777777" w:rsidR="00A73C8E" w:rsidRDefault="00A73C8E" w:rsidP="00A73C8E">
            <w:pPr>
              <w:pStyle w:val="Default"/>
              <w:rPr>
                <w:sz w:val="23"/>
                <w:szCs w:val="23"/>
              </w:rPr>
            </w:pPr>
            <w:r>
              <w:rPr>
                <w:sz w:val="23"/>
                <w:szCs w:val="23"/>
              </w:rPr>
              <w:t xml:space="preserve">Print, assemble, and sequence the visual mini-schedule, picture cues are available from Teaching Tools for Young Children at www.challengingbehavior.org. The arrival mini schedule can be used to prompt children as to the steps in the arrival routine. Once taught, this will help them </w:t>
            </w:r>
            <w:proofErr w:type="spellStart"/>
            <w:r>
              <w:rPr>
                <w:sz w:val="23"/>
                <w:szCs w:val="23"/>
              </w:rPr>
              <w:t>self initiate</w:t>
            </w:r>
            <w:proofErr w:type="spellEnd"/>
            <w:r>
              <w:rPr>
                <w:sz w:val="23"/>
                <w:szCs w:val="23"/>
              </w:rPr>
              <w:t xml:space="preserve"> the routine steps. For example: 1. sign in, 2. put belongings in your cubby, 3. say good morning to your teacher, 4. play with a table toy. </w:t>
            </w:r>
          </w:p>
          <w:p w14:paraId="3F689FB0" w14:textId="77777777" w:rsidR="00A73C8E" w:rsidRDefault="00A73C8E" w:rsidP="00A73C8E">
            <w:pPr>
              <w:pStyle w:val="Default"/>
              <w:rPr>
                <w:sz w:val="23"/>
                <w:szCs w:val="23"/>
              </w:rPr>
            </w:pPr>
            <w:r>
              <w:rPr>
                <w:sz w:val="23"/>
                <w:szCs w:val="23"/>
              </w:rPr>
              <w:t xml:space="preserve">Group Time/Circle Transition: </w:t>
            </w:r>
          </w:p>
          <w:p w14:paraId="2BC2F0CA" w14:textId="77777777" w:rsidR="00A73C8E" w:rsidRDefault="00A73C8E" w:rsidP="00A73C8E">
            <w:pPr>
              <w:pStyle w:val="Default"/>
              <w:pageBreakBefore/>
              <w:rPr>
                <w:sz w:val="23"/>
                <w:szCs w:val="23"/>
              </w:rPr>
            </w:pPr>
            <w:r>
              <w:rPr>
                <w:sz w:val="23"/>
                <w:szCs w:val="23"/>
              </w:rPr>
              <w:t xml:space="preserve">Remember: </w:t>
            </w:r>
          </w:p>
          <w:p w14:paraId="709C44A8" w14:textId="77777777" w:rsidR="00A73C8E" w:rsidRDefault="00A73C8E" w:rsidP="00A73C8E">
            <w:pPr>
              <w:pStyle w:val="Default"/>
              <w:rPr>
                <w:sz w:val="23"/>
                <w:szCs w:val="23"/>
              </w:rPr>
            </w:pPr>
            <w:r>
              <w:rPr>
                <w:sz w:val="23"/>
                <w:szCs w:val="23"/>
              </w:rPr>
              <w:t xml:space="preserve">1. For children who will not come easily to circle, show them the “circle </w:t>
            </w:r>
          </w:p>
          <w:p w14:paraId="3602C19D" w14:textId="77777777" w:rsidR="00A73C8E" w:rsidRDefault="00A73C8E" w:rsidP="00A73C8E">
            <w:pPr>
              <w:pStyle w:val="Default"/>
              <w:rPr>
                <w:sz w:val="23"/>
                <w:szCs w:val="23"/>
              </w:rPr>
            </w:pPr>
            <w:r>
              <w:rPr>
                <w:sz w:val="23"/>
                <w:szCs w:val="23"/>
              </w:rPr>
              <w:t xml:space="preserve">visual” from the visual schedule. </w:t>
            </w:r>
          </w:p>
          <w:p w14:paraId="22CA831F" w14:textId="77777777" w:rsidR="00A73C8E" w:rsidRDefault="00A73C8E" w:rsidP="00A73C8E">
            <w:pPr>
              <w:pStyle w:val="Default"/>
              <w:rPr>
                <w:sz w:val="23"/>
                <w:szCs w:val="23"/>
              </w:rPr>
            </w:pPr>
            <w:r>
              <w:rPr>
                <w:sz w:val="23"/>
                <w:szCs w:val="23"/>
              </w:rPr>
              <w:t xml:space="preserve">2. Clearly state expectations (use first/then phrases) i.e., “First sit in </w:t>
            </w:r>
          </w:p>
          <w:p w14:paraId="4E1502FE" w14:textId="77777777" w:rsidR="00A73C8E" w:rsidRDefault="00A73C8E" w:rsidP="00A73C8E">
            <w:pPr>
              <w:pStyle w:val="Default"/>
              <w:rPr>
                <w:sz w:val="23"/>
                <w:szCs w:val="23"/>
              </w:rPr>
            </w:pPr>
            <w:r>
              <w:rPr>
                <w:sz w:val="23"/>
                <w:szCs w:val="23"/>
              </w:rPr>
              <w:t xml:space="preserve">circle, then we can sing the monkey song.” </w:t>
            </w:r>
          </w:p>
          <w:p w14:paraId="1720B619" w14:textId="77777777" w:rsidR="00A73C8E" w:rsidRDefault="00A73C8E" w:rsidP="00A73C8E">
            <w:pPr>
              <w:pStyle w:val="Default"/>
              <w:rPr>
                <w:sz w:val="23"/>
                <w:szCs w:val="23"/>
              </w:rPr>
            </w:pPr>
            <w:r>
              <w:rPr>
                <w:sz w:val="23"/>
                <w:szCs w:val="23"/>
              </w:rPr>
              <w:t xml:space="preserve">3. Point out something fun that is going to happen in circle. (“Ms. </w:t>
            </w:r>
          </w:p>
          <w:p w14:paraId="5CF69F2B" w14:textId="77777777" w:rsidR="00A73C8E" w:rsidRDefault="00A73C8E" w:rsidP="00A73C8E">
            <w:pPr>
              <w:pStyle w:val="Default"/>
              <w:rPr>
                <w:sz w:val="23"/>
                <w:szCs w:val="23"/>
              </w:rPr>
            </w:pPr>
            <w:r>
              <w:rPr>
                <w:sz w:val="23"/>
                <w:szCs w:val="23"/>
              </w:rPr>
              <w:t xml:space="preserve">Rochelle’s Magic Bag has something very special inside. Come </w:t>
            </w:r>
          </w:p>
          <w:p w14:paraId="7C451666" w14:textId="77777777" w:rsidR="00A73C8E" w:rsidRDefault="00A73C8E" w:rsidP="00A73C8E">
            <w:pPr>
              <w:pStyle w:val="Default"/>
              <w:rPr>
                <w:sz w:val="23"/>
                <w:szCs w:val="23"/>
              </w:rPr>
            </w:pPr>
            <w:r>
              <w:rPr>
                <w:sz w:val="23"/>
                <w:szCs w:val="23"/>
              </w:rPr>
              <w:t xml:space="preserve">see.”) </w:t>
            </w:r>
          </w:p>
          <w:p w14:paraId="017948D6" w14:textId="77777777" w:rsidR="00A73C8E" w:rsidRDefault="00A73C8E" w:rsidP="00A73C8E">
            <w:pPr>
              <w:pStyle w:val="Default"/>
              <w:rPr>
                <w:sz w:val="23"/>
                <w:szCs w:val="23"/>
              </w:rPr>
            </w:pPr>
            <w:r>
              <w:rPr>
                <w:sz w:val="23"/>
                <w:szCs w:val="23"/>
              </w:rPr>
              <w:t xml:space="preserve">4. Use children’s preferences to entice them to circle </w:t>
            </w:r>
          </w:p>
          <w:p w14:paraId="24EBDDEF" w14:textId="440E48FC" w:rsidR="00A73C8E" w:rsidRDefault="00A73C8E" w:rsidP="00A73C8E">
            <w:pPr>
              <w:pStyle w:val="Default"/>
              <w:rPr>
                <w:sz w:val="23"/>
                <w:szCs w:val="23"/>
              </w:rPr>
            </w:pPr>
            <w:r>
              <w:rPr>
                <w:sz w:val="23"/>
                <w:szCs w:val="23"/>
              </w:rPr>
              <w:t xml:space="preserve">5. Use positive encouragement and comment on those who are following directions </w:t>
            </w:r>
          </w:p>
          <w:p w14:paraId="7312D5B8" w14:textId="77777777" w:rsidR="00A73C8E" w:rsidRDefault="00A73C8E" w:rsidP="00A73C8E">
            <w:pPr>
              <w:pStyle w:val="Default"/>
              <w:rPr>
                <w:sz w:val="23"/>
                <w:szCs w:val="23"/>
              </w:rPr>
            </w:pPr>
          </w:p>
          <w:p w14:paraId="07ADE967" w14:textId="77777777" w:rsidR="00A73C8E" w:rsidRDefault="00A73C8E" w:rsidP="00A73C8E">
            <w:pPr>
              <w:pStyle w:val="Default"/>
              <w:rPr>
                <w:sz w:val="23"/>
                <w:szCs w:val="23"/>
              </w:rPr>
            </w:pPr>
            <w:r>
              <w:rPr>
                <w:sz w:val="23"/>
                <w:szCs w:val="23"/>
              </w:rPr>
              <w:t xml:space="preserve">NOTE: Circle is a great “check the schedule” location. Go to circle between big transitions to check the visual photo schedule to see what the next expected routine will be. </w:t>
            </w:r>
          </w:p>
          <w:p w14:paraId="35DFCFA6" w14:textId="77777777" w:rsidR="00A73C8E" w:rsidRDefault="00A73C8E" w:rsidP="00A73C8E">
            <w:pPr>
              <w:pStyle w:val="Default"/>
              <w:rPr>
                <w:sz w:val="23"/>
                <w:szCs w:val="23"/>
              </w:rPr>
            </w:pPr>
            <w:r>
              <w:rPr>
                <w:sz w:val="23"/>
                <w:szCs w:val="23"/>
              </w:rPr>
              <w:t xml:space="preserve">Blow Bubbles </w:t>
            </w:r>
          </w:p>
          <w:p w14:paraId="662DF07A" w14:textId="77777777" w:rsidR="00A73C8E" w:rsidRDefault="00A73C8E" w:rsidP="00A73C8E">
            <w:pPr>
              <w:pStyle w:val="Default"/>
              <w:rPr>
                <w:sz w:val="23"/>
                <w:szCs w:val="23"/>
              </w:rPr>
            </w:pPr>
            <w:r>
              <w:rPr>
                <w:sz w:val="23"/>
                <w:szCs w:val="23"/>
              </w:rPr>
              <w:t xml:space="preserve">Blow some bubbles to get children to come to circle. </w:t>
            </w:r>
          </w:p>
          <w:p w14:paraId="0B6F6053" w14:textId="77777777" w:rsidR="00A73C8E" w:rsidRDefault="00A73C8E" w:rsidP="00A73C8E">
            <w:pPr>
              <w:pStyle w:val="Default"/>
              <w:rPr>
                <w:sz w:val="23"/>
                <w:szCs w:val="23"/>
              </w:rPr>
            </w:pPr>
            <w:r>
              <w:rPr>
                <w:sz w:val="23"/>
                <w:szCs w:val="23"/>
              </w:rPr>
              <w:t xml:space="preserve">Surprise Sack/Magic Bag </w:t>
            </w:r>
          </w:p>
          <w:p w14:paraId="4ACF0820" w14:textId="77777777" w:rsidR="00A73C8E" w:rsidRDefault="00A73C8E" w:rsidP="00A73C8E">
            <w:pPr>
              <w:pStyle w:val="Default"/>
              <w:rPr>
                <w:sz w:val="23"/>
                <w:szCs w:val="23"/>
              </w:rPr>
            </w:pPr>
            <w:r>
              <w:rPr>
                <w:sz w:val="23"/>
                <w:szCs w:val="23"/>
              </w:rPr>
              <w:t xml:space="preserve">Put a very special something in the bag and have the children guess what’s inside. </w:t>
            </w:r>
          </w:p>
          <w:p w14:paraId="03778168" w14:textId="77777777" w:rsidR="00A73C8E" w:rsidRDefault="00A73C8E" w:rsidP="00A73C8E">
            <w:pPr>
              <w:pStyle w:val="Default"/>
              <w:rPr>
                <w:sz w:val="23"/>
                <w:szCs w:val="23"/>
              </w:rPr>
            </w:pPr>
            <w:r>
              <w:rPr>
                <w:sz w:val="23"/>
                <w:szCs w:val="23"/>
              </w:rPr>
              <w:t xml:space="preserve">Give them little hints. </w:t>
            </w:r>
          </w:p>
          <w:p w14:paraId="1AAC14BA" w14:textId="77777777" w:rsidR="00A73C8E" w:rsidRDefault="00A73C8E" w:rsidP="00A73C8E">
            <w:pPr>
              <w:pStyle w:val="Default"/>
              <w:rPr>
                <w:sz w:val="23"/>
                <w:szCs w:val="23"/>
              </w:rPr>
            </w:pPr>
            <w:r>
              <w:rPr>
                <w:sz w:val="23"/>
                <w:szCs w:val="23"/>
              </w:rPr>
              <w:t xml:space="preserve">(Sing to the tune of Mary Had a Little Lamb) </w:t>
            </w:r>
          </w:p>
          <w:p w14:paraId="56A3E1E9" w14:textId="77777777" w:rsidR="00A73C8E" w:rsidRDefault="00A73C8E" w:rsidP="00A73C8E">
            <w:pPr>
              <w:pStyle w:val="Default"/>
              <w:rPr>
                <w:sz w:val="23"/>
                <w:szCs w:val="23"/>
              </w:rPr>
            </w:pPr>
            <w:r>
              <w:rPr>
                <w:sz w:val="23"/>
                <w:szCs w:val="23"/>
              </w:rPr>
              <w:t xml:space="preserve">Ms. _____ has a magic bag, magic bag, magic bag, </w:t>
            </w:r>
          </w:p>
          <w:p w14:paraId="681E8647" w14:textId="77777777" w:rsidR="00A73C8E" w:rsidRDefault="00A73C8E" w:rsidP="00A73C8E">
            <w:pPr>
              <w:pStyle w:val="Default"/>
              <w:rPr>
                <w:sz w:val="23"/>
                <w:szCs w:val="23"/>
              </w:rPr>
            </w:pPr>
            <w:r>
              <w:rPr>
                <w:sz w:val="23"/>
                <w:szCs w:val="23"/>
              </w:rPr>
              <w:t xml:space="preserve">Ms. _____ has a magic bag, </w:t>
            </w:r>
          </w:p>
          <w:p w14:paraId="76123B70" w14:textId="77777777" w:rsidR="00A73C8E" w:rsidRDefault="00A73C8E" w:rsidP="00A73C8E">
            <w:pPr>
              <w:pStyle w:val="Default"/>
              <w:rPr>
                <w:sz w:val="23"/>
                <w:szCs w:val="23"/>
              </w:rPr>
            </w:pPr>
            <w:r>
              <w:rPr>
                <w:sz w:val="23"/>
                <w:szCs w:val="23"/>
              </w:rPr>
              <w:t xml:space="preserve">I wonder what’s inside. </w:t>
            </w:r>
          </w:p>
          <w:p w14:paraId="347F3C3D" w14:textId="77777777" w:rsidR="00A73C8E" w:rsidRDefault="00A73C8E" w:rsidP="00A73C8E">
            <w:pPr>
              <w:pStyle w:val="Default"/>
              <w:rPr>
                <w:sz w:val="23"/>
                <w:szCs w:val="23"/>
              </w:rPr>
            </w:pPr>
            <w:r>
              <w:rPr>
                <w:sz w:val="23"/>
                <w:szCs w:val="23"/>
              </w:rPr>
              <w:t xml:space="preserve">Dual Purpose Microphone/ Ribbon Wand </w:t>
            </w:r>
          </w:p>
          <w:p w14:paraId="1036B014" w14:textId="77777777" w:rsidR="00A73C8E" w:rsidRDefault="00A73C8E" w:rsidP="00A73C8E">
            <w:pPr>
              <w:pStyle w:val="Default"/>
              <w:rPr>
                <w:sz w:val="23"/>
                <w:szCs w:val="23"/>
              </w:rPr>
            </w:pPr>
            <w:r>
              <w:rPr>
                <w:sz w:val="23"/>
                <w:szCs w:val="23"/>
              </w:rPr>
              <w:t xml:space="preserve">Use this double purpose tool to excite children! </w:t>
            </w:r>
          </w:p>
          <w:p w14:paraId="1D0DA06C" w14:textId="77777777" w:rsidR="00A73C8E" w:rsidRDefault="00A73C8E" w:rsidP="00A73C8E">
            <w:pPr>
              <w:pStyle w:val="Default"/>
              <w:rPr>
                <w:sz w:val="23"/>
                <w:szCs w:val="23"/>
              </w:rPr>
            </w:pPr>
            <w:r>
              <w:rPr>
                <w:sz w:val="23"/>
                <w:szCs w:val="23"/>
              </w:rPr>
              <w:t xml:space="preserve">There are multiple ways one could use the microphone and ribbon wand. </w:t>
            </w:r>
          </w:p>
          <w:p w14:paraId="2ED008B5" w14:textId="77777777" w:rsidR="00A73C8E" w:rsidRDefault="00A73C8E" w:rsidP="00A73C8E">
            <w:pPr>
              <w:pStyle w:val="Default"/>
              <w:rPr>
                <w:sz w:val="23"/>
                <w:szCs w:val="23"/>
              </w:rPr>
            </w:pPr>
            <w:r>
              <w:rPr>
                <w:sz w:val="23"/>
                <w:szCs w:val="23"/>
              </w:rPr>
              <w:t xml:space="preserve">Microphone: </w:t>
            </w:r>
          </w:p>
          <w:p w14:paraId="7DEAC771" w14:textId="77777777" w:rsidR="00A73C8E" w:rsidRDefault="00A73C8E" w:rsidP="00A73C8E">
            <w:pPr>
              <w:pStyle w:val="Default"/>
              <w:rPr>
                <w:sz w:val="23"/>
                <w:szCs w:val="23"/>
              </w:rPr>
            </w:pPr>
            <w:r>
              <w:rPr>
                <w:sz w:val="23"/>
                <w:szCs w:val="23"/>
              </w:rPr>
              <w:t xml:space="preserve">-Announce who is in the circle (to promote others to join) </w:t>
            </w:r>
          </w:p>
          <w:p w14:paraId="32F22307" w14:textId="77777777" w:rsidR="00A73C8E" w:rsidRDefault="00A73C8E" w:rsidP="00A73C8E">
            <w:pPr>
              <w:pStyle w:val="Default"/>
              <w:rPr>
                <w:sz w:val="23"/>
                <w:szCs w:val="23"/>
              </w:rPr>
            </w:pPr>
            <w:r>
              <w:rPr>
                <w:sz w:val="23"/>
                <w:szCs w:val="23"/>
              </w:rPr>
              <w:lastRenderedPageBreak/>
              <w:t xml:space="preserve">-Call children to do special jobs </w:t>
            </w:r>
          </w:p>
          <w:p w14:paraId="0E368974" w14:textId="77777777" w:rsidR="00A73C8E" w:rsidRDefault="00A73C8E" w:rsidP="00A73C8E">
            <w:pPr>
              <w:pStyle w:val="Default"/>
              <w:rPr>
                <w:sz w:val="23"/>
                <w:szCs w:val="23"/>
              </w:rPr>
            </w:pPr>
            <w:r>
              <w:rPr>
                <w:sz w:val="23"/>
                <w:szCs w:val="23"/>
              </w:rPr>
              <w:t xml:space="preserve">- Let the children make “special announcements” </w:t>
            </w:r>
          </w:p>
          <w:p w14:paraId="5D43ECAC" w14:textId="77777777" w:rsidR="00A73C8E" w:rsidRDefault="00A73C8E" w:rsidP="00A73C8E">
            <w:pPr>
              <w:pStyle w:val="Default"/>
              <w:rPr>
                <w:sz w:val="23"/>
                <w:szCs w:val="23"/>
              </w:rPr>
            </w:pPr>
            <w:r>
              <w:rPr>
                <w:sz w:val="23"/>
                <w:szCs w:val="23"/>
              </w:rPr>
              <w:t xml:space="preserve">- Announce whose turn is next </w:t>
            </w:r>
          </w:p>
          <w:p w14:paraId="11DB71E8" w14:textId="77777777" w:rsidR="00A73C8E" w:rsidRDefault="00A73C8E" w:rsidP="00A73C8E">
            <w:pPr>
              <w:pStyle w:val="Default"/>
              <w:rPr>
                <w:sz w:val="23"/>
                <w:szCs w:val="23"/>
              </w:rPr>
            </w:pPr>
            <w:r>
              <w:rPr>
                <w:sz w:val="23"/>
                <w:szCs w:val="23"/>
              </w:rPr>
              <w:t xml:space="preserve">-Comment as the children successfully transition </w:t>
            </w:r>
          </w:p>
          <w:p w14:paraId="2AAD8894" w14:textId="77777777" w:rsidR="00A73C8E" w:rsidRDefault="00A73C8E" w:rsidP="00A73C8E">
            <w:pPr>
              <w:pStyle w:val="Default"/>
              <w:rPr>
                <w:sz w:val="23"/>
                <w:szCs w:val="23"/>
              </w:rPr>
            </w:pPr>
            <w:r>
              <w:rPr>
                <w:sz w:val="23"/>
                <w:szCs w:val="23"/>
              </w:rPr>
              <w:t xml:space="preserve">Ribbon Wand: </w:t>
            </w:r>
          </w:p>
          <w:p w14:paraId="5E5D718D" w14:textId="77777777" w:rsidR="00A73C8E" w:rsidRDefault="00A73C8E" w:rsidP="00A73C8E">
            <w:pPr>
              <w:pStyle w:val="Default"/>
              <w:rPr>
                <w:sz w:val="23"/>
                <w:szCs w:val="23"/>
              </w:rPr>
            </w:pPr>
            <w:r>
              <w:rPr>
                <w:sz w:val="23"/>
                <w:szCs w:val="23"/>
              </w:rPr>
              <w:t xml:space="preserve">-Point out ‘special helpers’ </w:t>
            </w:r>
          </w:p>
          <w:p w14:paraId="41DA1B9E" w14:textId="349DDC72" w:rsidR="00A73C8E" w:rsidRDefault="00A73C8E" w:rsidP="00A73C8E">
            <w:pPr>
              <w:pStyle w:val="Default"/>
              <w:rPr>
                <w:sz w:val="23"/>
                <w:szCs w:val="23"/>
              </w:rPr>
            </w:pPr>
            <w:r>
              <w:rPr>
                <w:sz w:val="23"/>
                <w:szCs w:val="23"/>
              </w:rPr>
              <w:t xml:space="preserve">-Call out children’s names </w:t>
            </w:r>
          </w:p>
          <w:p w14:paraId="271ECAC5" w14:textId="77777777" w:rsidR="00A73C8E" w:rsidRDefault="00A73C8E" w:rsidP="00A73C8E">
            <w:pPr>
              <w:pStyle w:val="Default"/>
              <w:rPr>
                <w:sz w:val="23"/>
                <w:szCs w:val="23"/>
              </w:rPr>
            </w:pPr>
          </w:p>
          <w:p w14:paraId="67625DBA" w14:textId="6355BABC" w:rsidR="00A73C8E" w:rsidRDefault="00A73C8E" w:rsidP="00A73C8E">
            <w:pPr>
              <w:pStyle w:val="Default"/>
              <w:rPr>
                <w:sz w:val="22"/>
                <w:szCs w:val="22"/>
              </w:rPr>
            </w:pPr>
            <w:r>
              <w:rPr>
                <w:b/>
                <w:bCs/>
                <w:sz w:val="22"/>
                <w:szCs w:val="22"/>
              </w:rPr>
              <w:t xml:space="preserve">Other ideas: </w:t>
            </w:r>
            <w:r>
              <w:rPr>
                <w:sz w:val="22"/>
                <w:szCs w:val="22"/>
              </w:rPr>
              <w:t xml:space="preserve">There can also be a 5 Minute Helper on the playground. Two children can be helpers by each taking half of the room/playground. </w:t>
            </w:r>
          </w:p>
          <w:p w14:paraId="6AE9AFF6" w14:textId="77777777" w:rsidR="00A73C8E" w:rsidRDefault="00A73C8E" w:rsidP="00A73C8E">
            <w:pPr>
              <w:pStyle w:val="Default"/>
              <w:rPr>
                <w:sz w:val="22"/>
                <w:szCs w:val="22"/>
              </w:rPr>
            </w:pPr>
          </w:p>
          <w:p w14:paraId="43B2A6E6" w14:textId="77777777" w:rsidR="00A73C8E" w:rsidRDefault="00A73C8E" w:rsidP="00A73C8E">
            <w:pPr>
              <w:pStyle w:val="Default"/>
              <w:pageBreakBefore/>
              <w:rPr>
                <w:sz w:val="22"/>
                <w:szCs w:val="22"/>
              </w:rPr>
            </w:pPr>
            <w:r>
              <w:rPr>
                <w:b/>
                <w:bCs/>
                <w:sz w:val="22"/>
                <w:szCs w:val="22"/>
              </w:rPr>
              <w:t xml:space="preserve">Note: </w:t>
            </w:r>
            <w:r>
              <w:rPr>
                <w:sz w:val="22"/>
                <w:szCs w:val="22"/>
              </w:rPr>
              <w:t xml:space="preserve">For easy retrieval of the numbers as they are removed attach a string to the cues or Velcro them to the back of the hand mitten during the count-down. </w:t>
            </w:r>
          </w:p>
          <w:p w14:paraId="37B9A8D6" w14:textId="77777777" w:rsidR="00A73C8E" w:rsidRDefault="00A73C8E" w:rsidP="00A73C8E">
            <w:pPr>
              <w:pStyle w:val="Default"/>
              <w:rPr>
                <w:sz w:val="22"/>
                <w:szCs w:val="22"/>
              </w:rPr>
            </w:pPr>
            <w:r>
              <w:rPr>
                <w:sz w:val="22"/>
                <w:szCs w:val="22"/>
              </w:rPr>
              <w:t xml:space="preserve">Helping Hands </w:t>
            </w:r>
          </w:p>
          <w:p w14:paraId="688EE711" w14:textId="77777777" w:rsidR="00A73C8E" w:rsidRDefault="00A73C8E" w:rsidP="00A73C8E">
            <w:pPr>
              <w:pStyle w:val="Default"/>
              <w:rPr>
                <w:sz w:val="22"/>
                <w:szCs w:val="22"/>
              </w:rPr>
            </w:pPr>
            <w:r>
              <w:rPr>
                <w:sz w:val="22"/>
                <w:szCs w:val="22"/>
              </w:rPr>
              <w:t xml:space="preserve">When children finish cleaning up their center </w:t>
            </w:r>
            <w:proofErr w:type="gramStart"/>
            <w:r>
              <w:rPr>
                <w:sz w:val="22"/>
                <w:szCs w:val="22"/>
              </w:rPr>
              <w:t>activity</w:t>
            </w:r>
            <w:proofErr w:type="gramEnd"/>
            <w:r>
              <w:rPr>
                <w:sz w:val="22"/>
                <w:szCs w:val="22"/>
              </w:rPr>
              <w:t xml:space="preserve"> they receive a helping hands clip. They then can go and ask a peer if they can help clean up their center. This can reinforce friendship skills of helping others and working together. </w:t>
            </w:r>
          </w:p>
          <w:p w14:paraId="4D436266" w14:textId="77777777" w:rsidR="00A73C8E" w:rsidRDefault="00A73C8E" w:rsidP="00A73C8E">
            <w:pPr>
              <w:pStyle w:val="Default"/>
              <w:rPr>
                <w:sz w:val="22"/>
                <w:szCs w:val="22"/>
              </w:rPr>
            </w:pPr>
            <w:r>
              <w:rPr>
                <w:sz w:val="22"/>
                <w:szCs w:val="22"/>
              </w:rPr>
              <w:t xml:space="preserve">1. First clean-up own center. </w:t>
            </w:r>
          </w:p>
          <w:p w14:paraId="2D22BA1F" w14:textId="77777777" w:rsidR="00A73C8E" w:rsidRDefault="00A73C8E" w:rsidP="00A73C8E">
            <w:pPr>
              <w:pStyle w:val="Default"/>
              <w:rPr>
                <w:sz w:val="22"/>
                <w:szCs w:val="22"/>
              </w:rPr>
            </w:pPr>
            <w:r>
              <w:rPr>
                <w:sz w:val="22"/>
                <w:szCs w:val="22"/>
              </w:rPr>
              <w:t xml:space="preserve">2. Ask teacher for helping hand clip. </w:t>
            </w:r>
          </w:p>
          <w:p w14:paraId="284B13A6" w14:textId="77777777" w:rsidR="00A73C8E" w:rsidRDefault="00A73C8E" w:rsidP="00A73C8E">
            <w:pPr>
              <w:pStyle w:val="Default"/>
              <w:rPr>
                <w:sz w:val="22"/>
                <w:szCs w:val="22"/>
              </w:rPr>
            </w:pPr>
            <w:r>
              <w:rPr>
                <w:sz w:val="22"/>
                <w:szCs w:val="22"/>
              </w:rPr>
              <w:t xml:space="preserve">3. Go to center and ask, “Can I help clean-up?” </w:t>
            </w:r>
          </w:p>
          <w:p w14:paraId="633D9FB8" w14:textId="77777777" w:rsidR="00A73C8E" w:rsidRDefault="00A73C8E" w:rsidP="00A73C8E">
            <w:pPr>
              <w:pStyle w:val="Default"/>
              <w:rPr>
                <w:sz w:val="22"/>
                <w:szCs w:val="22"/>
              </w:rPr>
            </w:pPr>
            <w:r>
              <w:rPr>
                <w:sz w:val="22"/>
                <w:szCs w:val="22"/>
              </w:rPr>
              <w:t xml:space="preserve">4. If they say “No”, go to another center and ask, “Can I help you clean-up?” </w:t>
            </w:r>
          </w:p>
          <w:p w14:paraId="4E253C92" w14:textId="77777777" w:rsidR="00A73C8E" w:rsidRDefault="00A73C8E" w:rsidP="00A73C8E">
            <w:pPr>
              <w:pStyle w:val="Default"/>
              <w:rPr>
                <w:sz w:val="22"/>
                <w:szCs w:val="22"/>
              </w:rPr>
            </w:pPr>
            <w:r>
              <w:rPr>
                <w:sz w:val="22"/>
                <w:szCs w:val="22"/>
              </w:rPr>
              <w:t xml:space="preserve">5. Continue to help others until all is clean. </w:t>
            </w:r>
          </w:p>
          <w:p w14:paraId="05918802" w14:textId="22105F43" w:rsidR="00A73C8E" w:rsidRDefault="00A73C8E" w:rsidP="00A73C8E">
            <w:pPr>
              <w:pStyle w:val="Default"/>
              <w:rPr>
                <w:sz w:val="22"/>
                <w:szCs w:val="22"/>
              </w:rPr>
            </w:pPr>
            <w:r>
              <w:rPr>
                <w:sz w:val="22"/>
                <w:szCs w:val="22"/>
              </w:rPr>
              <w:t>6. Celebrate the clean room!</w:t>
            </w:r>
          </w:p>
          <w:p w14:paraId="69236095" w14:textId="77777777" w:rsidR="00A73C8E" w:rsidRDefault="00A73C8E" w:rsidP="00A73C8E">
            <w:pPr>
              <w:pStyle w:val="Default"/>
              <w:rPr>
                <w:sz w:val="22"/>
                <w:szCs w:val="22"/>
              </w:rPr>
            </w:pPr>
          </w:p>
          <w:p w14:paraId="3B1B5579" w14:textId="77777777" w:rsidR="00A73C8E" w:rsidRDefault="00A73C8E" w:rsidP="00A73C8E">
            <w:pPr>
              <w:pStyle w:val="Default"/>
              <w:pageBreakBefore/>
              <w:rPr>
                <w:sz w:val="28"/>
                <w:szCs w:val="28"/>
              </w:rPr>
            </w:pPr>
            <w:r>
              <w:rPr>
                <w:b/>
                <w:bCs/>
                <w:sz w:val="28"/>
                <w:szCs w:val="28"/>
              </w:rPr>
              <w:t xml:space="preserve">Transition to Another Activity: </w:t>
            </w:r>
          </w:p>
          <w:p w14:paraId="22AAC4E5" w14:textId="77777777" w:rsidR="00A73C8E" w:rsidRDefault="00A73C8E" w:rsidP="00A73C8E">
            <w:pPr>
              <w:pStyle w:val="Default"/>
              <w:rPr>
                <w:sz w:val="22"/>
                <w:szCs w:val="22"/>
              </w:rPr>
            </w:pPr>
            <w:r>
              <w:rPr>
                <w:sz w:val="22"/>
                <w:szCs w:val="22"/>
              </w:rPr>
              <w:t xml:space="preserve">Cue Cards </w:t>
            </w:r>
          </w:p>
          <w:p w14:paraId="0C50590A" w14:textId="77777777" w:rsidR="00A73C8E" w:rsidRDefault="00A73C8E" w:rsidP="00A73C8E">
            <w:pPr>
              <w:pStyle w:val="Default"/>
              <w:rPr>
                <w:sz w:val="22"/>
                <w:szCs w:val="22"/>
              </w:rPr>
            </w:pPr>
            <w:r>
              <w:rPr>
                <w:sz w:val="22"/>
                <w:szCs w:val="22"/>
              </w:rPr>
              <w:t xml:space="preserve">Choose cue cards from </w:t>
            </w:r>
            <w:r>
              <w:rPr>
                <w:i/>
                <w:iCs/>
                <w:sz w:val="22"/>
                <w:szCs w:val="22"/>
              </w:rPr>
              <w:t xml:space="preserve">Teaching Tools for Young Children </w:t>
            </w:r>
            <w:r>
              <w:rPr>
                <w:sz w:val="22"/>
                <w:szCs w:val="22"/>
              </w:rPr>
              <w:t xml:space="preserve">www.challengingbehavior.org to prompt children of where to go. This is especially powerful for children who have language processing problems or who have behavior problems around transition times. Cue cards can be placed on a cue ring and worn on a coil wrist bracelet for quick access. </w:t>
            </w:r>
          </w:p>
          <w:p w14:paraId="017491EE" w14:textId="77777777" w:rsidR="00A73C8E" w:rsidRDefault="00A73C8E" w:rsidP="00A73C8E">
            <w:pPr>
              <w:pStyle w:val="Default"/>
              <w:rPr>
                <w:sz w:val="22"/>
                <w:szCs w:val="22"/>
              </w:rPr>
            </w:pPr>
            <w:r>
              <w:rPr>
                <w:sz w:val="22"/>
                <w:szCs w:val="22"/>
              </w:rPr>
              <w:t xml:space="preserve">Magic Mirror </w:t>
            </w:r>
          </w:p>
          <w:p w14:paraId="700EFAE6" w14:textId="77777777" w:rsidR="00A73C8E" w:rsidRDefault="00A73C8E" w:rsidP="00A73C8E">
            <w:pPr>
              <w:pStyle w:val="Default"/>
              <w:rPr>
                <w:sz w:val="22"/>
                <w:szCs w:val="22"/>
              </w:rPr>
            </w:pPr>
            <w:r>
              <w:rPr>
                <w:sz w:val="22"/>
                <w:szCs w:val="22"/>
              </w:rPr>
              <w:t xml:space="preserve">Use the “magic mirror” by looking through it and commenting on who is correctly transitioning. For example, </w:t>
            </w:r>
          </w:p>
          <w:p w14:paraId="09BC468A" w14:textId="77777777" w:rsidR="00A73C8E" w:rsidRDefault="00A73C8E" w:rsidP="00A73C8E">
            <w:pPr>
              <w:pStyle w:val="Default"/>
              <w:rPr>
                <w:sz w:val="22"/>
                <w:szCs w:val="22"/>
              </w:rPr>
            </w:pPr>
            <w:r>
              <w:rPr>
                <w:sz w:val="22"/>
                <w:szCs w:val="22"/>
              </w:rPr>
              <w:t xml:space="preserve">At circle say: </w:t>
            </w:r>
          </w:p>
          <w:p w14:paraId="16EADA40" w14:textId="77777777" w:rsidR="00A73C8E" w:rsidRDefault="00A73C8E" w:rsidP="00A73C8E">
            <w:pPr>
              <w:pStyle w:val="Default"/>
              <w:rPr>
                <w:sz w:val="22"/>
                <w:szCs w:val="22"/>
              </w:rPr>
            </w:pPr>
            <w:r>
              <w:rPr>
                <w:sz w:val="22"/>
                <w:szCs w:val="22"/>
              </w:rPr>
              <w:t xml:space="preserve">I am looking through my mirror and who do I see, </w:t>
            </w:r>
          </w:p>
          <w:p w14:paraId="4AC392FB" w14:textId="77777777" w:rsidR="00A73C8E" w:rsidRDefault="00A73C8E" w:rsidP="00A73C8E">
            <w:pPr>
              <w:pStyle w:val="Default"/>
              <w:rPr>
                <w:sz w:val="22"/>
                <w:szCs w:val="22"/>
              </w:rPr>
            </w:pPr>
            <w:r>
              <w:rPr>
                <w:sz w:val="22"/>
                <w:szCs w:val="22"/>
              </w:rPr>
              <w:t xml:space="preserve">I see ____ looking at me. (…sitting for me.) </w:t>
            </w:r>
          </w:p>
          <w:p w14:paraId="4BEA76D5" w14:textId="77777777" w:rsidR="00A73C8E" w:rsidRDefault="00A73C8E" w:rsidP="00A73C8E">
            <w:pPr>
              <w:pStyle w:val="Default"/>
              <w:rPr>
                <w:sz w:val="22"/>
                <w:szCs w:val="22"/>
              </w:rPr>
            </w:pPr>
            <w:r>
              <w:rPr>
                <w:sz w:val="22"/>
                <w:szCs w:val="22"/>
              </w:rPr>
              <w:t xml:space="preserve">At lunch say: </w:t>
            </w:r>
          </w:p>
          <w:p w14:paraId="7CDDA670" w14:textId="77777777" w:rsidR="00A73C8E" w:rsidRDefault="00A73C8E" w:rsidP="00A73C8E">
            <w:pPr>
              <w:pStyle w:val="Default"/>
              <w:rPr>
                <w:sz w:val="22"/>
                <w:szCs w:val="22"/>
              </w:rPr>
            </w:pPr>
            <w:r>
              <w:rPr>
                <w:sz w:val="22"/>
                <w:szCs w:val="22"/>
              </w:rPr>
              <w:t xml:space="preserve">I am looking through my mirror and who do I see, </w:t>
            </w:r>
          </w:p>
          <w:p w14:paraId="5E470774" w14:textId="77777777" w:rsidR="00A73C8E" w:rsidRDefault="00A73C8E" w:rsidP="00A73C8E">
            <w:pPr>
              <w:pStyle w:val="Default"/>
              <w:rPr>
                <w:sz w:val="22"/>
                <w:szCs w:val="22"/>
              </w:rPr>
            </w:pPr>
            <w:r>
              <w:rPr>
                <w:sz w:val="22"/>
                <w:szCs w:val="22"/>
              </w:rPr>
              <w:t xml:space="preserve">I see ____ eating with me. </w:t>
            </w:r>
          </w:p>
          <w:p w14:paraId="65F5D537" w14:textId="77777777" w:rsidR="00A73C8E" w:rsidRDefault="00A73C8E" w:rsidP="00A73C8E">
            <w:pPr>
              <w:pStyle w:val="Default"/>
              <w:rPr>
                <w:sz w:val="22"/>
                <w:szCs w:val="22"/>
              </w:rPr>
            </w:pPr>
            <w:r>
              <w:rPr>
                <w:sz w:val="22"/>
                <w:szCs w:val="22"/>
              </w:rPr>
              <w:t xml:space="preserve">At nap say: </w:t>
            </w:r>
          </w:p>
          <w:p w14:paraId="23018449" w14:textId="77777777" w:rsidR="00A73C8E" w:rsidRDefault="00A73C8E" w:rsidP="00A73C8E">
            <w:pPr>
              <w:pStyle w:val="Default"/>
              <w:rPr>
                <w:sz w:val="22"/>
                <w:szCs w:val="22"/>
              </w:rPr>
            </w:pPr>
            <w:r>
              <w:rPr>
                <w:sz w:val="22"/>
                <w:szCs w:val="22"/>
              </w:rPr>
              <w:t xml:space="preserve">I am looking through my mirror and who do I see, </w:t>
            </w:r>
          </w:p>
          <w:p w14:paraId="0C3CAE2D" w14:textId="77777777" w:rsidR="00A73C8E" w:rsidRDefault="00A73C8E" w:rsidP="00A73C8E">
            <w:pPr>
              <w:pStyle w:val="Default"/>
              <w:rPr>
                <w:sz w:val="22"/>
                <w:szCs w:val="22"/>
              </w:rPr>
            </w:pPr>
            <w:r>
              <w:rPr>
                <w:sz w:val="22"/>
                <w:szCs w:val="22"/>
              </w:rPr>
              <w:t xml:space="preserve">I see ____ napping for me. </w:t>
            </w:r>
          </w:p>
          <w:p w14:paraId="0EF2BD08" w14:textId="77777777" w:rsidR="00A73C8E" w:rsidRDefault="00A73C8E" w:rsidP="00A73C8E">
            <w:pPr>
              <w:pStyle w:val="Default"/>
              <w:rPr>
                <w:sz w:val="22"/>
                <w:szCs w:val="22"/>
              </w:rPr>
            </w:pPr>
            <w:r>
              <w:rPr>
                <w:sz w:val="22"/>
                <w:szCs w:val="22"/>
              </w:rPr>
              <w:t xml:space="preserve">At line-up say: </w:t>
            </w:r>
          </w:p>
          <w:p w14:paraId="114A96BA" w14:textId="77777777" w:rsidR="00A73C8E" w:rsidRDefault="00A73C8E" w:rsidP="00A73C8E">
            <w:pPr>
              <w:pStyle w:val="Default"/>
              <w:rPr>
                <w:sz w:val="22"/>
                <w:szCs w:val="22"/>
              </w:rPr>
            </w:pPr>
            <w:r>
              <w:rPr>
                <w:sz w:val="22"/>
                <w:szCs w:val="22"/>
              </w:rPr>
              <w:t xml:space="preserve">I am looking through my mirror and who do I see, </w:t>
            </w:r>
          </w:p>
          <w:p w14:paraId="75852799" w14:textId="77777777" w:rsidR="00A73C8E" w:rsidRDefault="00A73C8E" w:rsidP="00A73C8E">
            <w:pPr>
              <w:pStyle w:val="Default"/>
              <w:rPr>
                <w:sz w:val="22"/>
                <w:szCs w:val="22"/>
              </w:rPr>
            </w:pPr>
            <w:r>
              <w:rPr>
                <w:sz w:val="22"/>
                <w:szCs w:val="22"/>
              </w:rPr>
              <w:t xml:space="preserve">I see ____ lining up for me. </w:t>
            </w:r>
          </w:p>
          <w:p w14:paraId="104D041B" w14:textId="77777777" w:rsidR="00A73C8E" w:rsidRDefault="00A73C8E" w:rsidP="00A73C8E">
            <w:pPr>
              <w:pStyle w:val="Default"/>
              <w:rPr>
                <w:sz w:val="22"/>
                <w:szCs w:val="22"/>
              </w:rPr>
            </w:pPr>
            <w:r>
              <w:rPr>
                <w:sz w:val="22"/>
                <w:szCs w:val="22"/>
              </w:rPr>
              <w:t xml:space="preserve">At clean-up say: </w:t>
            </w:r>
          </w:p>
          <w:p w14:paraId="75A34C75" w14:textId="77777777" w:rsidR="00A73C8E" w:rsidRDefault="00A73C8E" w:rsidP="00A73C8E">
            <w:pPr>
              <w:pStyle w:val="Default"/>
              <w:rPr>
                <w:sz w:val="22"/>
                <w:szCs w:val="22"/>
              </w:rPr>
            </w:pPr>
            <w:r>
              <w:rPr>
                <w:sz w:val="22"/>
                <w:szCs w:val="22"/>
              </w:rPr>
              <w:t xml:space="preserve">I am looking through my mirror and who do I see, </w:t>
            </w:r>
          </w:p>
          <w:p w14:paraId="14B91DBE" w14:textId="77777777" w:rsidR="00A73C8E" w:rsidRDefault="00A73C8E" w:rsidP="00A73C8E">
            <w:pPr>
              <w:pStyle w:val="Default"/>
              <w:rPr>
                <w:sz w:val="22"/>
                <w:szCs w:val="22"/>
              </w:rPr>
            </w:pPr>
            <w:r>
              <w:rPr>
                <w:sz w:val="22"/>
                <w:szCs w:val="22"/>
              </w:rPr>
              <w:t xml:space="preserve">I see ____ cleaning up for me. </w:t>
            </w:r>
          </w:p>
          <w:p w14:paraId="1CB6B19B" w14:textId="77777777" w:rsidR="00A73C8E" w:rsidRDefault="00A73C8E" w:rsidP="00A73C8E">
            <w:pPr>
              <w:pStyle w:val="Default"/>
              <w:rPr>
                <w:sz w:val="22"/>
                <w:szCs w:val="22"/>
              </w:rPr>
            </w:pPr>
            <w:r>
              <w:rPr>
                <w:sz w:val="22"/>
                <w:szCs w:val="22"/>
              </w:rPr>
              <w:t xml:space="preserve">When called to an area: </w:t>
            </w:r>
          </w:p>
          <w:p w14:paraId="27C847E6" w14:textId="77777777" w:rsidR="00A73C8E" w:rsidRDefault="00A73C8E" w:rsidP="00A73C8E">
            <w:pPr>
              <w:pStyle w:val="Default"/>
              <w:rPr>
                <w:sz w:val="22"/>
                <w:szCs w:val="22"/>
              </w:rPr>
            </w:pPr>
            <w:r>
              <w:rPr>
                <w:sz w:val="22"/>
                <w:szCs w:val="22"/>
              </w:rPr>
              <w:t xml:space="preserve">I am looking through my mirror and who do I see, </w:t>
            </w:r>
          </w:p>
          <w:p w14:paraId="497B0C0F" w14:textId="77777777" w:rsidR="00A73C8E" w:rsidRDefault="00A73C8E" w:rsidP="00A73C8E">
            <w:pPr>
              <w:pStyle w:val="Default"/>
              <w:rPr>
                <w:sz w:val="22"/>
                <w:szCs w:val="22"/>
              </w:rPr>
            </w:pPr>
            <w:r>
              <w:rPr>
                <w:sz w:val="22"/>
                <w:szCs w:val="22"/>
              </w:rPr>
              <w:t xml:space="preserve">I see ____ coming over to me. </w:t>
            </w:r>
          </w:p>
          <w:p w14:paraId="108A7C8F" w14:textId="77777777" w:rsidR="00A73C8E" w:rsidRDefault="00A73C8E" w:rsidP="00A73C8E">
            <w:pPr>
              <w:pStyle w:val="Default"/>
              <w:rPr>
                <w:sz w:val="22"/>
                <w:szCs w:val="22"/>
              </w:rPr>
            </w:pPr>
            <w:r>
              <w:rPr>
                <w:sz w:val="22"/>
                <w:szCs w:val="22"/>
              </w:rPr>
              <w:t xml:space="preserve">NOTE: Other options are looking through funny glasses, binoculars, a magnifying glass, telescope, etc. </w:t>
            </w:r>
          </w:p>
          <w:p w14:paraId="2BD93D03" w14:textId="77777777" w:rsidR="00A73C8E" w:rsidRDefault="00A73C8E" w:rsidP="00A73C8E">
            <w:pPr>
              <w:pStyle w:val="Default"/>
              <w:rPr>
                <w:sz w:val="22"/>
                <w:szCs w:val="22"/>
              </w:rPr>
            </w:pPr>
            <w:r>
              <w:rPr>
                <w:sz w:val="22"/>
                <w:szCs w:val="22"/>
              </w:rPr>
              <w:t xml:space="preserve">Partner Sticks (good for transitions to: Line up, Table Time, Centers) </w:t>
            </w:r>
          </w:p>
          <w:p w14:paraId="4806655F" w14:textId="77777777" w:rsidR="00A73C8E" w:rsidRDefault="00A73C8E" w:rsidP="00A73C8E">
            <w:pPr>
              <w:pStyle w:val="Default"/>
              <w:rPr>
                <w:sz w:val="22"/>
                <w:szCs w:val="22"/>
              </w:rPr>
            </w:pPr>
            <w:r>
              <w:rPr>
                <w:sz w:val="22"/>
                <w:szCs w:val="22"/>
              </w:rPr>
              <w:t xml:space="preserve">1. Use the partner sticks to pair up the kids in going to line up. </w:t>
            </w:r>
          </w:p>
          <w:p w14:paraId="386BB9B7" w14:textId="77777777" w:rsidR="00A73C8E" w:rsidRDefault="00A73C8E" w:rsidP="00A73C8E">
            <w:pPr>
              <w:pStyle w:val="Default"/>
              <w:rPr>
                <w:sz w:val="22"/>
                <w:szCs w:val="22"/>
              </w:rPr>
            </w:pPr>
            <w:r>
              <w:rPr>
                <w:sz w:val="22"/>
                <w:szCs w:val="22"/>
              </w:rPr>
              <w:lastRenderedPageBreak/>
              <w:t xml:space="preserve">2. Have children pull a stick out of the can </w:t>
            </w:r>
          </w:p>
          <w:p w14:paraId="17C070E8" w14:textId="77777777" w:rsidR="00A73C8E" w:rsidRDefault="00A73C8E" w:rsidP="00A73C8E">
            <w:pPr>
              <w:pStyle w:val="Default"/>
              <w:rPr>
                <w:sz w:val="22"/>
                <w:szCs w:val="22"/>
              </w:rPr>
            </w:pPr>
            <w:r>
              <w:rPr>
                <w:sz w:val="22"/>
                <w:szCs w:val="22"/>
              </w:rPr>
              <w:t xml:space="preserve">3. Then have them find a friend with a matching stick </w:t>
            </w:r>
          </w:p>
          <w:p w14:paraId="4CB83C70" w14:textId="77777777" w:rsidR="00A73C8E" w:rsidRDefault="00A73C8E" w:rsidP="00A73C8E">
            <w:pPr>
              <w:pStyle w:val="Default"/>
              <w:rPr>
                <w:sz w:val="22"/>
                <w:szCs w:val="22"/>
              </w:rPr>
            </w:pPr>
            <w:r>
              <w:rPr>
                <w:sz w:val="22"/>
                <w:szCs w:val="22"/>
              </w:rPr>
              <w:t xml:space="preserve">4. Once they find a matching stick, they go to the line together </w:t>
            </w:r>
          </w:p>
          <w:p w14:paraId="52F36B74" w14:textId="77777777" w:rsidR="00A73C8E" w:rsidRDefault="00A73C8E" w:rsidP="00A73C8E">
            <w:pPr>
              <w:pStyle w:val="Default"/>
              <w:rPr>
                <w:sz w:val="22"/>
                <w:szCs w:val="22"/>
              </w:rPr>
            </w:pPr>
            <w:r>
              <w:rPr>
                <w:sz w:val="22"/>
                <w:szCs w:val="22"/>
              </w:rPr>
              <w:t xml:space="preserve">5. When they get to the line their stick acts as a “ticket” to get out </w:t>
            </w:r>
          </w:p>
          <w:p w14:paraId="5F6E2804" w14:textId="0D3D2CC4" w:rsidR="00A73C8E" w:rsidRDefault="00A73C8E" w:rsidP="00A73C8E">
            <w:pPr>
              <w:pStyle w:val="Default"/>
              <w:rPr>
                <w:sz w:val="22"/>
                <w:szCs w:val="22"/>
              </w:rPr>
            </w:pPr>
            <w:r>
              <w:rPr>
                <w:sz w:val="22"/>
                <w:szCs w:val="22"/>
              </w:rPr>
              <w:t xml:space="preserve">the door. </w:t>
            </w:r>
          </w:p>
          <w:p w14:paraId="7EEB1F9C" w14:textId="77777777" w:rsidR="00A73C8E" w:rsidRDefault="00A73C8E" w:rsidP="00A73C8E">
            <w:pPr>
              <w:pStyle w:val="Default"/>
              <w:rPr>
                <w:sz w:val="22"/>
                <w:szCs w:val="22"/>
              </w:rPr>
            </w:pPr>
          </w:p>
          <w:p w14:paraId="20020A5B" w14:textId="77777777" w:rsidR="00A73C8E" w:rsidRDefault="00A73C8E" w:rsidP="00A73C8E">
            <w:pPr>
              <w:pStyle w:val="Default"/>
              <w:pageBreakBefore/>
              <w:rPr>
                <w:sz w:val="28"/>
                <w:szCs w:val="28"/>
              </w:rPr>
            </w:pPr>
            <w:r>
              <w:rPr>
                <w:b/>
                <w:bCs/>
                <w:sz w:val="28"/>
                <w:szCs w:val="28"/>
              </w:rPr>
              <w:t xml:space="preserve">Line-up Transition (in classroom/on playground): </w:t>
            </w:r>
          </w:p>
          <w:p w14:paraId="095403ED" w14:textId="77777777" w:rsidR="00A73C8E" w:rsidRDefault="00A73C8E" w:rsidP="00A73C8E">
            <w:pPr>
              <w:pStyle w:val="Default"/>
              <w:rPr>
                <w:sz w:val="22"/>
                <w:szCs w:val="22"/>
              </w:rPr>
            </w:pPr>
            <w:r>
              <w:rPr>
                <w:sz w:val="22"/>
                <w:szCs w:val="22"/>
              </w:rPr>
              <w:t xml:space="preserve">Stand on the Line </w:t>
            </w:r>
          </w:p>
          <w:p w14:paraId="77275DC8" w14:textId="77777777" w:rsidR="00A73C8E" w:rsidRDefault="00A73C8E" w:rsidP="00A73C8E">
            <w:pPr>
              <w:pStyle w:val="Default"/>
              <w:rPr>
                <w:sz w:val="22"/>
                <w:szCs w:val="22"/>
              </w:rPr>
            </w:pPr>
            <w:r>
              <w:rPr>
                <w:sz w:val="22"/>
                <w:szCs w:val="22"/>
              </w:rPr>
              <w:t xml:space="preserve">Place tape on the floor to show children where to stand when waiting in line at the door, for the bathroom, at the water fountain, etc. </w:t>
            </w:r>
          </w:p>
          <w:p w14:paraId="3C45B4D2" w14:textId="77777777" w:rsidR="00A73C8E" w:rsidRDefault="00A73C8E" w:rsidP="00A73C8E">
            <w:pPr>
              <w:pStyle w:val="Default"/>
              <w:rPr>
                <w:sz w:val="22"/>
                <w:szCs w:val="22"/>
              </w:rPr>
            </w:pPr>
            <w:r>
              <w:rPr>
                <w:sz w:val="22"/>
                <w:szCs w:val="22"/>
              </w:rPr>
              <w:t xml:space="preserve">Line-up Feet </w:t>
            </w:r>
          </w:p>
          <w:p w14:paraId="5936BD2C" w14:textId="77777777" w:rsidR="00A73C8E" w:rsidRDefault="00A73C8E" w:rsidP="00A73C8E">
            <w:pPr>
              <w:pStyle w:val="Default"/>
              <w:rPr>
                <w:sz w:val="22"/>
                <w:szCs w:val="22"/>
              </w:rPr>
            </w:pPr>
            <w:r>
              <w:rPr>
                <w:sz w:val="22"/>
                <w:szCs w:val="22"/>
              </w:rPr>
              <w:t xml:space="preserve">Have a set of feet on the floor in a line for the children to line-up by standing on. Children can pull matching feet out of a bag and go to the line to stand on the matching feet. </w:t>
            </w:r>
          </w:p>
          <w:p w14:paraId="24041581" w14:textId="77777777" w:rsidR="00A73C8E" w:rsidRDefault="00A73C8E" w:rsidP="00A73C8E">
            <w:pPr>
              <w:pStyle w:val="Default"/>
              <w:rPr>
                <w:sz w:val="22"/>
                <w:szCs w:val="22"/>
              </w:rPr>
            </w:pPr>
            <w:r>
              <w:rPr>
                <w:sz w:val="22"/>
                <w:szCs w:val="22"/>
              </w:rPr>
              <w:t xml:space="preserve">Stop and Go </w:t>
            </w:r>
          </w:p>
          <w:p w14:paraId="4BB9CB82" w14:textId="77777777" w:rsidR="00A73C8E" w:rsidRDefault="00A73C8E" w:rsidP="00A73C8E">
            <w:pPr>
              <w:pStyle w:val="Default"/>
              <w:rPr>
                <w:sz w:val="22"/>
                <w:szCs w:val="22"/>
              </w:rPr>
            </w:pPr>
            <w:r>
              <w:rPr>
                <w:sz w:val="22"/>
                <w:szCs w:val="22"/>
              </w:rPr>
              <w:t xml:space="preserve">Hold up a stop sign and blow a horn/ring a bell to indicate that all are to stop. Then turn to “go” to indicate it’s time to line-up. </w:t>
            </w:r>
          </w:p>
          <w:p w14:paraId="31C1054E" w14:textId="77777777" w:rsidR="00A73C8E" w:rsidRDefault="00A73C8E" w:rsidP="00A73C8E">
            <w:pPr>
              <w:pStyle w:val="Default"/>
              <w:rPr>
                <w:sz w:val="22"/>
                <w:szCs w:val="22"/>
              </w:rPr>
            </w:pPr>
            <w:r>
              <w:rPr>
                <w:sz w:val="22"/>
                <w:szCs w:val="22"/>
              </w:rPr>
              <w:t xml:space="preserve">Beanbag Line Up: A way to stay! </w:t>
            </w:r>
          </w:p>
          <w:p w14:paraId="54F55B53" w14:textId="1D289DA8" w:rsidR="00A73C8E" w:rsidRDefault="00A73C8E" w:rsidP="00A73C8E">
            <w:pPr>
              <w:pStyle w:val="Default"/>
              <w:rPr>
                <w:sz w:val="22"/>
                <w:szCs w:val="22"/>
              </w:rPr>
            </w:pPr>
            <w:r>
              <w:rPr>
                <w:sz w:val="22"/>
                <w:szCs w:val="22"/>
              </w:rPr>
              <w:t xml:space="preserve">While the children are in line waiting for the rest of their classmates to line up, have a quite game to play to keep the carefully planned line in shape! Make a beanbag and give it to the first person in line. Have them hand it to the person behind them anyway they can think of, like over their shoulder, under their legs, around their waist. Make sure the rules of the game are clearly stated: Only two people can move at a time, no one can talk, and if it drops it is brought back to the front of the line and starts all over. This will help occupy the children while the rest of the children line up. </w:t>
            </w:r>
          </w:p>
          <w:p w14:paraId="3A3504C8" w14:textId="77777777" w:rsidR="00A73C8E" w:rsidRDefault="00A73C8E" w:rsidP="00A73C8E">
            <w:pPr>
              <w:pStyle w:val="Default"/>
              <w:rPr>
                <w:sz w:val="22"/>
                <w:szCs w:val="22"/>
              </w:rPr>
            </w:pPr>
          </w:p>
          <w:p w14:paraId="63BD5EC2" w14:textId="77777777" w:rsidR="00A73C8E" w:rsidRDefault="00A73C8E" w:rsidP="00A73C8E">
            <w:pPr>
              <w:pStyle w:val="Default"/>
              <w:rPr>
                <w:sz w:val="22"/>
                <w:szCs w:val="22"/>
              </w:rPr>
            </w:pPr>
            <w:r>
              <w:rPr>
                <w:sz w:val="22"/>
                <w:szCs w:val="22"/>
              </w:rPr>
              <w:t xml:space="preserve">Go Fish! </w:t>
            </w:r>
          </w:p>
          <w:p w14:paraId="72E92FFC" w14:textId="77777777" w:rsidR="00A73C8E" w:rsidRDefault="00A73C8E" w:rsidP="00A73C8E">
            <w:pPr>
              <w:pStyle w:val="Default"/>
              <w:rPr>
                <w:sz w:val="22"/>
                <w:szCs w:val="22"/>
              </w:rPr>
            </w:pPr>
            <w:r>
              <w:rPr>
                <w:sz w:val="22"/>
                <w:szCs w:val="22"/>
              </w:rPr>
              <w:t xml:space="preserve">Children ‘fish’ for where they will stand in line. </w:t>
            </w:r>
          </w:p>
          <w:p w14:paraId="76E2CBE2" w14:textId="77777777" w:rsidR="00A73C8E" w:rsidRDefault="00A73C8E" w:rsidP="00A73C8E">
            <w:pPr>
              <w:pStyle w:val="Default"/>
              <w:rPr>
                <w:sz w:val="22"/>
                <w:szCs w:val="22"/>
              </w:rPr>
            </w:pPr>
            <w:r>
              <w:rPr>
                <w:sz w:val="22"/>
                <w:szCs w:val="22"/>
              </w:rPr>
              <w:t xml:space="preserve">1. Cut out enough paper fish for the number of children in the class, making at </w:t>
            </w:r>
          </w:p>
          <w:p w14:paraId="75B48852" w14:textId="77777777" w:rsidR="00A73C8E" w:rsidRDefault="00A73C8E" w:rsidP="00A73C8E">
            <w:pPr>
              <w:pStyle w:val="Default"/>
              <w:rPr>
                <w:sz w:val="22"/>
                <w:szCs w:val="22"/>
              </w:rPr>
            </w:pPr>
            <w:r>
              <w:rPr>
                <w:sz w:val="22"/>
                <w:szCs w:val="22"/>
              </w:rPr>
              <w:t xml:space="preserve">least 2 of each color (each child will be lining up with another child who has </w:t>
            </w:r>
          </w:p>
          <w:p w14:paraId="29DEAF4C" w14:textId="77777777" w:rsidR="00A73C8E" w:rsidRDefault="00A73C8E" w:rsidP="00A73C8E">
            <w:pPr>
              <w:pStyle w:val="Default"/>
              <w:rPr>
                <w:sz w:val="22"/>
                <w:szCs w:val="22"/>
              </w:rPr>
            </w:pPr>
            <w:r>
              <w:rPr>
                <w:sz w:val="22"/>
                <w:szCs w:val="22"/>
              </w:rPr>
              <w:t xml:space="preserve">the matching fish) </w:t>
            </w:r>
          </w:p>
          <w:p w14:paraId="5EF7B3AD" w14:textId="77777777" w:rsidR="00A73C8E" w:rsidRDefault="00A73C8E" w:rsidP="00A73C8E">
            <w:pPr>
              <w:pStyle w:val="Default"/>
              <w:rPr>
                <w:sz w:val="22"/>
                <w:szCs w:val="22"/>
              </w:rPr>
            </w:pPr>
            <w:r>
              <w:rPr>
                <w:sz w:val="22"/>
                <w:szCs w:val="22"/>
              </w:rPr>
              <w:t xml:space="preserve">2. Attach paperclip to the mouth of each fish </w:t>
            </w:r>
          </w:p>
          <w:p w14:paraId="5FB4CF1C" w14:textId="77777777" w:rsidR="00A73C8E" w:rsidRDefault="00A73C8E" w:rsidP="00A73C8E">
            <w:pPr>
              <w:pStyle w:val="Default"/>
              <w:rPr>
                <w:sz w:val="22"/>
                <w:szCs w:val="22"/>
              </w:rPr>
            </w:pPr>
            <w:r>
              <w:rPr>
                <w:sz w:val="22"/>
                <w:szCs w:val="22"/>
              </w:rPr>
              <w:t xml:space="preserve">3. Make a fishing pole out of a dowel with a magnet attached to the end of the </w:t>
            </w:r>
          </w:p>
          <w:p w14:paraId="367A4827" w14:textId="77777777" w:rsidR="00A73C8E" w:rsidRDefault="00A73C8E" w:rsidP="00A73C8E">
            <w:pPr>
              <w:pStyle w:val="Default"/>
              <w:rPr>
                <w:sz w:val="22"/>
                <w:szCs w:val="22"/>
              </w:rPr>
            </w:pPr>
            <w:r>
              <w:rPr>
                <w:sz w:val="22"/>
                <w:szCs w:val="22"/>
              </w:rPr>
              <w:t xml:space="preserve">dowel (by eliminating the string, rods will not get tangled) </w:t>
            </w:r>
          </w:p>
          <w:p w14:paraId="0C2ED7FD" w14:textId="77777777" w:rsidR="00A73C8E" w:rsidRDefault="00A73C8E" w:rsidP="00A73C8E">
            <w:pPr>
              <w:pStyle w:val="Default"/>
              <w:rPr>
                <w:sz w:val="22"/>
                <w:szCs w:val="22"/>
              </w:rPr>
            </w:pPr>
            <w:r>
              <w:rPr>
                <w:sz w:val="22"/>
                <w:szCs w:val="22"/>
              </w:rPr>
              <w:t xml:space="preserve">4. Give children turns with a magnetic fishing pole to catch their fish, once </w:t>
            </w:r>
          </w:p>
          <w:p w14:paraId="7C20B3E3" w14:textId="77777777" w:rsidR="00A73C8E" w:rsidRDefault="00A73C8E" w:rsidP="00A73C8E">
            <w:pPr>
              <w:pStyle w:val="Default"/>
              <w:rPr>
                <w:sz w:val="22"/>
                <w:szCs w:val="22"/>
              </w:rPr>
            </w:pPr>
            <w:r>
              <w:rPr>
                <w:sz w:val="22"/>
                <w:szCs w:val="22"/>
              </w:rPr>
              <w:t xml:space="preserve">they catch it they use that fish to line up with their matching fishing buddy. </w:t>
            </w:r>
          </w:p>
          <w:p w14:paraId="0DA20766" w14:textId="77777777" w:rsidR="00A73C8E" w:rsidRDefault="00A73C8E" w:rsidP="00A73C8E">
            <w:pPr>
              <w:pStyle w:val="Default"/>
              <w:rPr>
                <w:sz w:val="22"/>
                <w:szCs w:val="22"/>
              </w:rPr>
            </w:pPr>
            <w:r>
              <w:rPr>
                <w:sz w:val="22"/>
                <w:szCs w:val="22"/>
              </w:rPr>
              <w:t xml:space="preserve">5. Children can go three at a time to keep the pace moving. By letting the children have a part in the line-up method they become engaged and eager to participate in the task at hand. </w:t>
            </w:r>
          </w:p>
          <w:p w14:paraId="1C029851" w14:textId="77777777" w:rsidR="00A73C8E" w:rsidRDefault="00A73C8E" w:rsidP="00A73C8E">
            <w:pPr>
              <w:pStyle w:val="Default"/>
              <w:rPr>
                <w:sz w:val="22"/>
                <w:szCs w:val="22"/>
              </w:rPr>
            </w:pPr>
            <w:r>
              <w:rPr>
                <w:sz w:val="22"/>
                <w:szCs w:val="22"/>
              </w:rPr>
              <w:t xml:space="preserve">NOTE: Shapes, letter, numbers, animals, etc. can also be used </w:t>
            </w:r>
          </w:p>
          <w:p w14:paraId="2A9A211C" w14:textId="77777777" w:rsidR="00A73C8E" w:rsidRDefault="00A73C8E" w:rsidP="00A73C8E">
            <w:pPr>
              <w:pStyle w:val="Default"/>
              <w:rPr>
                <w:sz w:val="22"/>
                <w:szCs w:val="22"/>
              </w:rPr>
            </w:pPr>
            <w:r>
              <w:rPr>
                <w:sz w:val="22"/>
                <w:szCs w:val="22"/>
              </w:rPr>
              <w:t xml:space="preserve">Bubble and Marshmallows </w:t>
            </w:r>
          </w:p>
          <w:p w14:paraId="75F50629" w14:textId="77777777" w:rsidR="00A73C8E" w:rsidRDefault="00A73C8E" w:rsidP="00A73C8E">
            <w:pPr>
              <w:pStyle w:val="Default"/>
              <w:rPr>
                <w:sz w:val="22"/>
                <w:szCs w:val="22"/>
              </w:rPr>
            </w:pPr>
            <w:r>
              <w:rPr>
                <w:sz w:val="22"/>
                <w:szCs w:val="22"/>
              </w:rPr>
              <w:t xml:space="preserve">Children pretend to walk with bubbles in their mouth and marshmallows under their feet. </w:t>
            </w:r>
          </w:p>
          <w:p w14:paraId="53FA4EAD" w14:textId="77777777" w:rsidR="00A73C8E" w:rsidRDefault="00A73C8E" w:rsidP="00A73C8E">
            <w:pPr>
              <w:pStyle w:val="Default"/>
              <w:rPr>
                <w:sz w:val="22"/>
                <w:szCs w:val="22"/>
              </w:rPr>
            </w:pPr>
            <w:r>
              <w:rPr>
                <w:sz w:val="22"/>
                <w:szCs w:val="22"/>
              </w:rPr>
              <w:t xml:space="preserve">Stop at the Door/Gate </w:t>
            </w:r>
          </w:p>
          <w:p w14:paraId="44A91F62" w14:textId="1F0542D3" w:rsidR="00A73C8E" w:rsidRDefault="00A73C8E" w:rsidP="00A73C8E">
            <w:pPr>
              <w:pStyle w:val="Default"/>
              <w:rPr>
                <w:sz w:val="22"/>
                <w:szCs w:val="22"/>
              </w:rPr>
            </w:pPr>
            <w:r>
              <w:rPr>
                <w:sz w:val="22"/>
                <w:szCs w:val="22"/>
              </w:rPr>
              <w:t xml:space="preserve">Place a stop sign on the doors and gates to indicate that children are to “stop” and wait. Teachers can even paint the sidewalks outside to indicate where to stop or wait. </w:t>
            </w:r>
          </w:p>
          <w:p w14:paraId="27E16E26" w14:textId="77777777" w:rsidR="00A73C8E" w:rsidRDefault="00A73C8E" w:rsidP="00A73C8E">
            <w:pPr>
              <w:pStyle w:val="Default"/>
              <w:rPr>
                <w:sz w:val="22"/>
                <w:szCs w:val="22"/>
              </w:rPr>
            </w:pPr>
          </w:p>
          <w:p w14:paraId="2725D8F5" w14:textId="77777777" w:rsidR="00A73C8E" w:rsidRDefault="00A73C8E" w:rsidP="00A73C8E">
            <w:pPr>
              <w:pStyle w:val="Default"/>
              <w:rPr>
                <w:sz w:val="28"/>
                <w:szCs w:val="28"/>
              </w:rPr>
            </w:pPr>
            <w:r>
              <w:rPr>
                <w:b/>
                <w:bCs/>
                <w:sz w:val="28"/>
                <w:szCs w:val="28"/>
              </w:rPr>
              <w:t xml:space="preserve">Nap Transition: </w:t>
            </w:r>
          </w:p>
          <w:p w14:paraId="7200E71F" w14:textId="77777777" w:rsidR="00A73C8E" w:rsidRDefault="00A73C8E" w:rsidP="00A73C8E">
            <w:pPr>
              <w:pStyle w:val="Default"/>
              <w:rPr>
                <w:sz w:val="22"/>
                <w:szCs w:val="22"/>
              </w:rPr>
            </w:pPr>
            <w:r>
              <w:rPr>
                <w:sz w:val="22"/>
                <w:szCs w:val="22"/>
              </w:rPr>
              <w:t xml:space="preserve">Let the Light Lead the Way (Adapted from: </w:t>
            </w:r>
            <w:r>
              <w:rPr>
                <w:i/>
                <w:iCs/>
                <w:sz w:val="22"/>
                <w:szCs w:val="22"/>
              </w:rPr>
              <w:t xml:space="preserve">Transition Magician 2, </w:t>
            </w:r>
            <w:proofErr w:type="spellStart"/>
            <w:r>
              <w:rPr>
                <w:sz w:val="22"/>
                <w:szCs w:val="22"/>
              </w:rPr>
              <w:t>Henthorne</w:t>
            </w:r>
            <w:proofErr w:type="spellEnd"/>
            <w:r>
              <w:rPr>
                <w:sz w:val="22"/>
                <w:szCs w:val="22"/>
              </w:rPr>
              <w:t xml:space="preserve">, Larson, &amp; </w:t>
            </w:r>
            <w:proofErr w:type="spellStart"/>
            <w:r>
              <w:rPr>
                <w:sz w:val="22"/>
                <w:szCs w:val="22"/>
              </w:rPr>
              <w:t>Chvojicek</w:t>
            </w:r>
            <w:proofErr w:type="spellEnd"/>
            <w:r>
              <w:rPr>
                <w:sz w:val="22"/>
                <w:szCs w:val="22"/>
              </w:rPr>
              <w:t xml:space="preserve">) </w:t>
            </w:r>
          </w:p>
          <w:p w14:paraId="27AF9257" w14:textId="77777777" w:rsidR="00A73C8E" w:rsidRDefault="00A73C8E" w:rsidP="00A73C8E">
            <w:pPr>
              <w:pStyle w:val="Default"/>
              <w:rPr>
                <w:sz w:val="22"/>
                <w:szCs w:val="22"/>
              </w:rPr>
            </w:pPr>
            <w:r>
              <w:rPr>
                <w:sz w:val="22"/>
                <w:szCs w:val="22"/>
              </w:rPr>
              <w:t xml:space="preserve">Use a decorated flashlight to “lead the way” to the child’s cot. Have the child “follow the light”. </w:t>
            </w:r>
          </w:p>
          <w:p w14:paraId="158DD3AC" w14:textId="77777777" w:rsidR="00A73C8E" w:rsidRDefault="00A73C8E" w:rsidP="00A73C8E">
            <w:pPr>
              <w:pStyle w:val="Default"/>
              <w:pageBreakBefore/>
              <w:rPr>
                <w:sz w:val="22"/>
                <w:szCs w:val="22"/>
              </w:rPr>
            </w:pPr>
            <w:r>
              <w:rPr>
                <w:sz w:val="22"/>
                <w:szCs w:val="22"/>
              </w:rPr>
              <w:t xml:space="preserve">Quiet as a Mouse (Adapted from: </w:t>
            </w:r>
            <w:r>
              <w:rPr>
                <w:i/>
                <w:iCs/>
                <w:sz w:val="22"/>
                <w:szCs w:val="22"/>
              </w:rPr>
              <w:t xml:space="preserve">Transition Magician 2, </w:t>
            </w:r>
            <w:proofErr w:type="spellStart"/>
            <w:r>
              <w:rPr>
                <w:sz w:val="22"/>
                <w:szCs w:val="22"/>
              </w:rPr>
              <w:t>Henthorne</w:t>
            </w:r>
            <w:proofErr w:type="spellEnd"/>
            <w:r>
              <w:rPr>
                <w:sz w:val="22"/>
                <w:szCs w:val="22"/>
              </w:rPr>
              <w:t xml:space="preserve">, Larson, &amp; </w:t>
            </w:r>
            <w:proofErr w:type="spellStart"/>
            <w:r>
              <w:rPr>
                <w:sz w:val="22"/>
                <w:szCs w:val="22"/>
              </w:rPr>
              <w:t>Chvojicek</w:t>
            </w:r>
            <w:proofErr w:type="spellEnd"/>
            <w:r>
              <w:rPr>
                <w:sz w:val="22"/>
                <w:szCs w:val="22"/>
              </w:rPr>
              <w:t xml:space="preserve">) </w:t>
            </w:r>
          </w:p>
          <w:p w14:paraId="7CFE2C92" w14:textId="77777777" w:rsidR="00A73C8E" w:rsidRDefault="00A73C8E" w:rsidP="00A73C8E">
            <w:pPr>
              <w:pStyle w:val="Default"/>
              <w:rPr>
                <w:sz w:val="22"/>
                <w:szCs w:val="22"/>
              </w:rPr>
            </w:pPr>
            <w:r>
              <w:rPr>
                <w:sz w:val="22"/>
                <w:szCs w:val="22"/>
              </w:rPr>
              <w:t xml:space="preserve">The mouse finger puppet can </w:t>
            </w:r>
          </w:p>
          <w:p w14:paraId="3E00DAFE" w14:textId="77777777" w:rsidR="00A73C8E" w:rsidRDefault="00A73C8E" w:rsidP="00A73C8E">
            <w:pPr>
              <w:pStyle w:val="Default"/>
              <w:rPr>
                <w:sz w:val="22"/>
                <w:szCs w:val="22"/>
              </w:rPr>
            </w:pPr>
            <w:r>
              <w:rPr>
                <w:sz w:val="22"/>
                <w:szCs w:val="22"/>
              </w:rPr>
              <w:t xml:space="preserve">-tell the children to “tip toe as quiet as a mouse” to their mats </w:t>
            </w:r>
          </w:p>
          <w:p w14:paraId="41DE2926" w14:textId="77777777" w:rsidR="00A73C8E" w:rsidRDefault="00A73C8E" w:rsidP="00A73C8E">
            <w:pPr>
              <w:pStyle w:val="Default"/>
              <w:rPr>
                <w:sz w:val="22"/>
                <w:szCs w:val="22"/>
              </w:rPr>
            </w:pPr>
            <w:r>
              <w:rPr>
                <w:sz w:val="22"/>
                <w:szCs w:val="22"/>
              </w:rPr>
              <w:t>-tell the children “</w:t>
            </w:r>
            <w:proofErr w:type="spellStart"/>
            <w:r>
              <w:rPr>
                <w:sz w:val="22"/>
                <w:szCs w:val="22"/>
              </w:rPr>
              <w:t>shhhhh</w:t>
            </w:r>
            <w:proofErr w:type="spellEnd"/>
            <w:r>
              <w:rPr>
                <w:sz w:val="22"/>
                <w:szCs w:val="22"/>
              </w:rPr>
              <w:t xml:space="preserve">, I’m trying to sleep” </w:t>
            </w:r>
          </w:p>
          <w:p w14:paraId="02DD7FB5" w14:textId="77777777" w:rsidR="00A73C8E" w:rsidRDefault="00A73C8E" w:rsidP="00A73C8E">
            <w:pPr>
              <w:pStyle w:val="Default"/>
              <w:rPr>
                <w:sz w:val="22"/>
                <w:szCs w:val="22"/>
              </w:rPr>
            </w:pPr>
            <w:r>
              <w:rPr>
                <w:sz w:val="22"/>
                <w:szCs w:val="22"/>
              </w:rPr>
              <w:t xml:space="preserve">-look for those who are napping quietly and give kisses for being “quiet as a mouse” </w:t>
            </w:r>
          </w:p>
          <w:p w14:paraId="1B2CE160" w14:textId="77777777" w:rsidR="00A73C8E" w:rsidRDefault="00A73C8E" w:rsidP="00A73C8E">
            <w:pPr>
              <w:pStyle w:val="Default"/>
              <w:rPr>
                <w:sz w:val="22"/>
                <w:szCs w:val="22"/>
              </w:rPr>
            </w:pPr>
            <w:r>
              <w:rPr>
                <w:sz w:val="22"/>
                <w:szCs w:val="22"/>
              </w:rPr>
              <w:t>-to notice children who are sitting quiet as a mouse in circle</w:t>
            </w:r>
          </w:p>
          <w:p w14:paraId="6B3FF373" w14:textId="41A612D2" w:rsidR="00A73C8E" w:rsidRDefault="00A73C8E" w:rsidP="00A73C8E">
            <w:pPr>
              <w:pStyle w:val="Default"/>
              <w:rPr>
                <w:sz w:val="22"/>
                <w:szCs w:val="22"/>
              </w:rPr>
            </w:pPr>
            <w:r>
              <w:rPr>
                <w:sz w:val="22"/>
                <w:szCs w:val="22"/>
              </w:rPr>
              <w:lastRenderedPageBreak/>
              <w:t xml:space="preserve">-to comment on those who are quiet as a mouse in line </w:t>
            </w:r>
          </w:p>
          <w:p w14:paraId="7D6C7A24" w14:textId="77777777" w:rsidR="00A73C8E" w:rsidRDefault="00A73C8E" w:rsidP="00A73C8E">
            <w:pPr>
              <w:pStyle w:val="Default"/>
              <w:rPr>
                <w:sz w:val="22"/>
                <w:szCs w:val="22"/>
              </w:rPr>
            </w:pPr>
          </w:p>
          <w:p w14:paraId="0F6B6693" w14:textId="77777777" w:rsidR="00A73C8E" w:rsidRDefault="00A73C8E" w:rsidP="00A73C8E">
            <w:pPr>
              <w:pStyle w:val="Default"/>
              <w:rPr>
                <w:sz w:val="28"/>
                <w:szCs w:val="28"/>
              </w:rPr>
            </w:pPr>
            <w:r>
              <w:rPr>
                <w:b/>
                <w:bCs/>
                <w:sz w:val="28"/>
                <w:szCs w:val="28"/>
              </w:rPr>
              <w:t xml:space="preserve">Good-Bye/Dismissal Transition: </w:t>
            </w:r>
          </w:p>
          <w:p w14:paraId="264ADE02" w14:textId="77777777" w:rsidR="00A73C8E" w:rsidRDefault="00A73C8E" w:rsidP="00A73C8E">
            <w:pPr>
              <w:pStyle w:val="Default"/>
              <w:rPr>
                <w:sz w:val="22"/>
                <w:szCs w:val="22"/>
              </w:rPr>
            </w:pPr>
            <w:r>
              <w:rPr>
                <w:sz w:val="22"/>
                <w:szCs w:val="22"/>
              </w:rPr>
              <w:t xml:space="preserve">Tips for an end to a “great day”! </w:t>
            </w:r>
          </w:p>
          <w:p w14:paraId="2133CCF1" w14:textId="77777777" w:rsidR="00A73C8E" w:rsidRDefault="00A73C8E" w:rsidP="00A73C8E">
            <w:pPr>
              <w:pStyle w:val="Default"/>
              <w:rPr>
                <w:sz w:val="22"/>
                <w:szCs w:val="22"/>
              </w:rPr>
            </w:pPr>
            <w:r>
              <w:rPr>
                <w:sz w:val="22"/>
                <w:szCs w:val="22"/>
              </w:rPr>
              <w:t xml:space="preserve">1. Every child needs a genuine “good” bye and a smile to send him/her on his/her way. Saying a simple </w:t>
            </w:r>
            <w:proofErr w:type="gramStart"/>
            <w:r>
              <w:rPr>
                <w:sz w:val="22"/>
                <w:szCs w:val="22"/>
              </w:rPr>
              <w:t>good bye</w:t>
            </w:r>
            <w:proofErr w:type="gramEnd"/>
            <w:r>
              <w:rPr>
                <w:sz w:val="22"/>
                <w:szCs w:val="22"/>
              </w:rPr>
              <w:t xml:space="preserve"> is not enough. Walk to the child or call the child over and enthusiastically celebrate the child’s day in the classroom. </w:t>
            </w:r>
          </w:p>
          <w:p w14:paraId="5B4A07B3" w14:textId="77777777" w:rsidR="00A73C8E" w:rsidRDefault="00A73C8E" w:rsidP="00A73C8E">
            <w:pPr>
              <w:pStyle w:val="Default"/>
              <w:rPr>
                <w:sz w:val="22"/>
                <w:szCs w:val="22"/>
              </w:rPr>
            </w:pPr>
            <w:r>
              <w:rPr>
                <w:sz w:val="22"/>
                <w:szCs w:val="22"/>
              </w:rPr>
              <w:t xml:space="preserve">2. Let them know how proud you are of them or what fun you had and comment on something exciting or good that they did that day. </w:t>
            </w:r>
          </w:p>
          <w:p w14:paraId="4216492D" w14:textId="77777777" w:rsidR="00A73C8E" w:rsidRDefault="00A73C8E" w:rsidP="00A73C8E">
            <w:pPr>
              <w:pStyle w:val="Default"/>
              <w:rPr>
                <w:sz w:val="22"/>
                <w:szCs w:val="22"/>
              </w:rPr>
            </w:pPr>
            <w:r>
              <w:rPr>
                <w:sz w:val="22"/>
                <w:szCs w:val="22"/>
              </w:rPr>
              <w:t xml:space="preserve">3. Make physical contact (pat on the shoulder or head, hug, high five or a gentle loving nudge) and let them know you are looking forward to seeing them the next day of school. </w:t>
            </w:r>
          </w:p>
          <w:p w14:paraId="2D114DFA" w14:textId="77777777" w:rsidR="00A73C8E" w:rsidRDefault="00A73C8E" w:rsidP="00A73C8E">
            <w:pPr>
              <w:pStyle w:val="Default"/>
              <w:rPr>
                <w:b/>
                <w:bCs/>
                <w:sz w:val="28"/>
                <w:szCs w:val="28"/>
              </w:rPr>
            </w:pPr>
          </w:p>
          <w:p w14:paraId="0CE46ACA" w14:textId="77777777" w:rsidR="00A73C8E" w:rsidRDefault="00A73C8E" w:rsidP="00A73C8E">
            <w:pPr>
              <w:pStyle w:val="Default"/>
              <w:rPr>
                <w:b/>
                <w:bCs/>
                <w:sz w:val="28"/>
                <w:szCs w:val="28"/>
              </w:rPr>
            </w:pPr>
          </w:p>
          <w:p w14:paraId="6C021372" w14:textId="31E1813B" w:rsidR="00A73C8E" w:rsidRDefault="00A73C8E" w:rsidP="00A73C8E">
            <w:pPr>
              <w:pStyle w:val="Default"/>
              <w:rPr>
                <w:sz w:val="28"/>
                <w:szCs w:val="28"/>
              </w:rPr>
            </w:pPr>
            <w:r>
              <w:rPr>
                <w:b/>
                <w:bCs/>
                <w:sz w:val="28"/>
                <w:szCs w:val="28"/>
              </w:rPr>
              <w:t xml:space="preserve">Transition Resources: </w:t>
            </w:r>
          </w:p>
          <w:p w14:paraId="26B0DCEC" w14:textId="77777777" w:rsidR="00A73C8E" w:rsidRDefault="00A73C8E" w:rsidP="00A73C8E">
            <w:pPr>
              <w:pStyle w:val="Default"/>
              <w:rPr>
                <w:sz w:val="22"/>
                <w:szCs w:val="22"/>
              </w:rPr>
            </w:pPr>
            <w:proofErr w:type="spellStart"/>
            <w:r>
              <w:rPr>
                <w:sz w:val="22"/>
                <w:szCs w:val="22"/>
              </w:rPr>
              <w:t>Chivojicek</w:t>
            </w:r>
            <w:proofErr w:type="spellEnd"/>
            <w:r>
              <w:rPr>
                <w:sz w:val="22"/>
                <w:szCs w:val="22"/>
              </w:rPr>
              <w:t xml:space="preserve">, R., </w:t>
            </w:r>
            <w:proofErr w:type="spellStart"/>
            <w:r>
              <w:rPr>
                <w:sz w:val="22"/>
                <w:szCs w:val="22"/>
              </w:rPr>
              <w:t>Henthorne</w:t>
            </w:r>
            <w:proofErr w:type="spellEnd"/>
            <w:r>
              <w:rPr>
                <w:sz w:val="22"/>
                <w:szCs w:val="22"/>
              </w:rPr>
              <w:t xml:space="preserve">, M., &amp; Larson, N. (2001). </w:t>
            </w:r>
            <w:r>
              <w:rPr>
                <w:i/>
                <w:iCs/>
                <w:sz w:val="22"/>
                <w:szCs w:val="22"/>
              </w:rPr>
              <w:t xml:space="preserve">Transition magician for families: Helping parents and children with everyday routines. </w:t>
            </w:r>
            <w:r>
              <w:rPr>
                <w:sz w:val="22"/>
                <w:szCs w:val="22"/>
              </w:rPr>
              <w:t xml:space="preserve">St Paul, MN: </w:t>
            </w:r>
            <w:proofErr w:type="spellStart"/>
            <w:r>
              <w:rPr>
                <w:sz w:val="22"/>
                <w:szCs w:val="22"/>
              </w:rPr>
              <w:t>Redleaf</w:t>
            </w:r>
            <w:proofErr w:type="spellEnd"/>
            <w:r>
              <w:rPr>
                <w:sz w:val="22"/>
                <w:szCs w:val="22"/>
              </w:rPr>
              <w:t xml:space="preserve"> Press. </w:t>
            </w:r>
          </w:p>
          <w:p w14:paraId="6A1821C6" w14:textId="77777777" w:rsidR="00A73C8E" w:rsidRDefault="00A73C8E" w:rsidP="00A73C8E">
            <w:pPr>
              <w:pStyle w:val="Default"/>
              <w:rPr>
                <w:sz w:val="22"/>
                <w:szCs w:val="22"/>
              </w:rPr>
            </w:pPr>
            <w:r>
              <w:rPr>
                <w:sz w:val="22"/>
                <w:szCs w:val="22"/>
              </w:rPr>
              <w:t xml:space="preserve">Feldman, J. (2000). </w:t>
            </w:r>
            <w:r>
              <w:rPr>
                <w:i/>
                <w:iCs/>
                <w:sz w:val="22"/>
                <w:szCs w:val="22"/>
              </w:rPr>
              <w:t xml:space="preserve">Transition tips and tricks for teachers: Attention-grabbing, creative activities that are sure to become classroom favorites! </w:t>
            </w:r>
            <w:r>
              <w:rPr>
                <w:sz w:val="22"/>
                <w:szCs w:val="22"/>
              </w:rPr>
              <w:t xml:space="preserve">Beltsville, MD: Gryphon House, Inc. </w:t>
            </w:r>
          </w:p>
          <w:p w14:paraId="3AD4932E" w14:textId="77777777" w:rsidR="00A73C8E" w:rsidRDefault="00A73C8E" w:rsidP="00A73C8E">
            <w:pPr>
              <w:pStyle w:val="Default"/>
              <w:rPr>
                <w:sz w:val="22"/>
                <w:szCs w:val="22"/>
              </w:rPr>
            </w:pPr>
            <w:proofErr w:type="spellStart"/>
            <w:r>
              <w:rPr>
                <w:sz w:val="22"/>
                <w:szCs w:val="22"/>
              </w:rPr>
              <w:t>Henthorne</w:t>
            </w:r>
            <w:proofErr w:type="spellEnd"/>
            <w:r>
              <w:rPr>
                <w:sz w:val="22"/>
                <w:szCs w:val="22"/>
              </w:rPr>
              <w:t xml:space="preserve">, M., Larson, N., &amp; </w:t>
            </w:r>
            <w:proofErr w:type="spellStart"/>
            <w:r>
              <w:rPr>
                <w:sz w:val="22"/>
                <w:szCs w:val="22"/>
              </w:rPr>
              <w:t>Chvojicek</w:t>
            </w:r>
            <w:proofErr w:type="spellEnd"/>
            <w:r>
              <w:rPr>
                <w:sz w:val="22"/>
                <w:szCs w:val="22"/>
              </w:rPr>
              <w:t xml:space="preserve">, R. (2000). </w:t>
            </w:r>
            <w:r>
              <w:rPr>
                <w:i/>
                <w:iCs/>
                <w:sz w:val="22"/>
                <w:szCs w:val="22"/>
              </w:rPr>
              <w:t xml:space="preserve">Transition magician 2 more: More strategies for guiding young children in early childhood programs. </w:t>
            </w:r>
            <w:r>
              <w:rPr>
                <w:sz w:val="22"/>
                <w:szCs w:val="22"/>
              </w:rPr>
              <w:t xml:space="preserve">St Paul, MN: </w:t>
            </w:r>
            <w:proofErr w:type="spellStart"/>
            <w:r>
              <w:rPr>
                <w:sz w:val="22"/>
                <w:szCs w:val="22"/>
              </w:rPr>
              <w:t>Redleaf</w:t>
            </w:r>
            <w:proofErr w:type="spellEnd"/>
            <w:r>
              <w:rPr>
                <w:sz w:val="22"/>
                <w:szCs w:val="22"/>
              </w:rPr>
              <w:t xml:space="preserve"> Press. </w:t>
            </w:r>
          </w:p>
          <w:p w14:paraId="081F14EB" w14:textId="77777777" w:rsidR="00A73C8E" w:rsidRDefault="00A73C8E" w:rsidP="00A73C8E">
            <w:pPr>
              <w:pStyle w:val="Default"/>
              <w:rPr>
                <w:sz w:val="22"/>
                <w:szCs w:val="22"/>
              </w:rPr>
            </w:pPr>
            <w:r>
              <w:rPr>
                <w:sz w:val="22"/>
                <w:szCs w:val="22"/>
              </w:rPr>
              <w:t xml:space="preserve">Larson, N., </w:t>
            </w:r>
            <w:proofErr w:type="spellStart"/>
            <w:r>
              <w:rPr>
                <w:sz w:val="22"/>
                <w:szCs w:val="22"/>
              </w:rPr>
              <w:t>Henthorne</w:t>
            </w:r>
            <w:proofErr w:type="spellEnd"/>
            <w:r>
              <w:rPr>
                <w:sz w:val="22"/>
                <w:szCs w:val="22"/>
              </w:rPr>
              <w:t xml:space="preserve">, M., &amp; Plum, B. (1994). </w:t>
            </w:r>
            <w:r>
              <w:rPr>
                <w:i/>
                <w:iCs/>
                <w:sz w:val="22"/>
                <w:szCs w:val="22"/>
              </w:rPr>
              <w:t xml:space="preserve">Transition magician: Strategies for guiding young children in early childhood programs. </w:t>
            </w:r>
            <w:r>
              <w:rPr>
                <w:sz w:val="22"/>
                <w:szCs w:val="22"/>
              </w:rPr>
              <w:t xml:space="preserve">St Paul, MN: </w:t>
            </w:r>
            <w:proofErr w:type="spellStart"/>
            <w:r>
              <w:rPr>
                <w:sz w:val="22"/>
                <w:szCs w:val="22"/>
              </w:rPr>
              <w:t>Redleaf</w:t>
            </w:r>
            <w:proofErr w:type="spellEnd"/>
            <w:r>
              <w:rPr>
                <w:sz w:val="22"/>
                <w:szCs w:val="22"/>
              </w:rPr>
              <w:t xml:space="preserve"> Press. </w:t>
            </w:r>
          </w:p>
          <w:p w14:paraId="2B72409B" w14:textId="77777777" w:rsidR="00A73C8E" w:rsidRDefault="00A73C8E" w:rsidP="00A73C8E">
            <w:pPr>
              <w:pStyle w:val="Default"/>
              <w:rPr>
                <w:sz w:val="22"/>
                <w:szCs w:val="22"/>
              </w:rPr>
            </w:pPr>
            <w:r>
              <w:rPr>
                <w:sz w:val="22"/>
                <w:szCs w:val="22"/>
              </w:rPr>
              <w:t>Pica, R., (2003</w:t>
            </w:r>
            <w:r>
              <w:rPr>
                <w:i/>
                <w:iCs/>
                <w:sz w:val="22"/>
                <w:szCs w:val="22"/>
              </w:rPr>
              <w:t xml:space="preserve">). Teachable transitions: 190 activities to move from morning circle to the end of the day. </w:t>
            </w:r>
            <w:r>
              <w:rPr>
                <w:sz w:val="22"/>
                <w:szCs w:val="22"/>
              </w:rPr>
              <w:t xml:space="preserve">Beltsville, MD: Gryphon House, Inc. </w:t>
            </w:r>
          </w:p>
          <w:p w14:paraId="59254DDA" w14:textId="77777777" w:rsidR="00A73C8E" w:rsidRDefault="00A73C8E" w:rsidP="00A73C8E">
            <w:pPr>
              <w:pStyle w:val="Default"/>
              <w:rPr>
                <w:sz w:val="22"/>
                <w:szCs w:val="22"/>
              </w:rPr>
            </w:pPr>
            <w:r>
              <w:rPr>
                <w:sz w:val="22"/>
                <w:szCs w:val="22"/>
              </w:rPr>
              <w:t xml:space="preserve">MORE INFO: Lisa Maddox-Vinson </w:t>
            </w:r>
          </w:p>
          <w:p w14:paraId="07289258" w14:textId="77777777" w:rsidR="00A73C8E" w:rsidRDefault="00A73C8E" w:rsidP="00A73C8E">
            <w:pPr>
              <w:pStyle w:val="Default"/>
              <w:rPr>
                <w:sz w:val="22"/>
                <w:szCs w:val="22"/>
              </w:rPr>
            </w:pPr>
            <w:r>
              <w:rPr>
                <w:sz w:val="22"/>
                <w:szCs w:val="22"/>
              </w:rPr>
              <w:t xml:space="preserve">615-631-1150 </w:t>
            </w:r>
          </w:p>
          <w:p w14:paraId="3A82EDE5" w14:textId="77777777" w:rsidR="00A73C8E" w:rsidRDefault="00A73C8E" w:rsidP="00A73C8E">
            <w:pPr>
              <w:pStyle w:val="Default"/>
              <w:rPr>
                <w:sz w:val="22"/>
                <w:szCs w:val="22"/>
              </w:rPr>
            </w:pPr>
            <w:r>
              <w:rPr>
                <w:sz w:val="22"/>
                <w:szCs w:val="22"/>
              </w:rPr>
              <w:t xml:space="preserve">gotastorylisa@hotmail.com </w:t>
            </w:r>
          </w:p>
          <w:p w14:paraId="635B2F49" w14:textId="4BED3F4F" w:rsidR="00BC0E60" w:rsidRPr="00BC0E60" w:rsidRDefault="00A73C8E" w:rsidP="00A73C8E">
            <w:r>
              <w:rPr>
                <w:sz w:val="22"/>
                <w:szCs w:val="22"/>
              </w:rPr>
              <w:t xml:space="preserve">FACEBOOK: Get Connected </w:t>
            </w:r>
            <w:proofErr w:type="gramStart"/>
            <w:r>
              <w:rPr>
                <w:sz w:val="22"/>
                <w:szCs w:val="22"/>
              </w:rPr>
              <w:t>With</w:t>
            </w:r>
            <w:proofErr w:type="gramEnd"/>
            <w:r>
              <w:rPr>
                <w:sz w:val="22"/>
                <w:szCs w:val="22"/>
              </w:rPr>
              <w:t xml:space="preserve"> Lisa</w:t>
            </w:r>
          </w:p>
          <w:p w14:paraId="643BD398" w14:textId="77777777" w:rsidR="00BC0E60" w:rsidRPr="00BC0E60" w:rsidRDefault="00BC0E60" w:rsidP="00BC0E60"/>
          <w:p w14:paraId="09181694" w14:textId="7C26E4DC" w:rsidR="00BC0E60" w:rsidRPr="00BC0E60" w:rsidRDefault="00BC0E60" w:rsidP="00BC0E60"/>
          <w:p w14:paraId="7B26B57E" w14:textId="170DA06E" w:rsidR="00BC0E60" w:rsidRPr="00BC0E60" w:rsidRDefault="00BC0E60" w:rsidP="00BC0E60"/>
          <w:p w14:paraId="00D066F8" w14:textId="77777777" w:rsidR="00BC0E60" w:rsidRPr="00BC0E60" w:rsidRDefault="00BC0E60" w:rsidP="00BC0E60"/>
          <w:p w14:paraId="3368E76C" w14:textId="5A82E011" w:rsidR="00BC0E60" w:rsidRPr="00BC0E60" w:rsidRDefault="00BC0E60" w:rsidP="00BC0E60"/>
          <w:p w14:paraId="69DAD11A" w14:textId="0A94C5FD" w:rsidR="00BC0E60" w:rsidRPr="00BC0E60" w:rsidRDefault="00BC0E60" w:rsidP="00BC0E60"/>
          <w:p w14:paraId="087C31D6" w14:textId="77777777" w:rsidR="00BC0E60" w:rsidRPr="00BC0E60" w:rsidRDefault="00BC0E60" w:rsidP="00BC0E60"/>
          <w:p w14:paraId="278975C9" w14:textId="5F786CD2" w:rsidR="00BC0E60" w:rsidRPr="00BC0E60" w:rsidRDefault="00BC0E60" w:rsidP="00BC0E60"/>
          <w:p w14:paraId="29F39519" w14:textId="00ABADA3" w:rsidR="00BC0E60" w:rsidRPr="00BC0E60" w:rsidRDefault="00BC0E60" w:rsidP="00BC0E60"/>
          <w:p w14:paraId="5530F99D" w14:textId="77777777" w:rsidR="00BC0E60" w:rsidRPr="00BC0E60" w:rsidRDefault="00BC0E60" w:rsidP="00BC0E60"/>
          <w:p w14:paraId="5C9648E7" w14:textId="0C77B471" w:rsidR="00BC0E60" w:rsidRPr="00BC0E60" w:rsidRDefault="00BC0E60" w:rsidP="00BC0E60"/>
          <w:p w14:paraId="67520374" w14:textId="505B6004" w:rsidR="00BC0E60" w:rsidRPr="00BC0E60" w:rsidRDefault="00BC0E60" w:rsidP="00BC0E60"/>
          <w:p w14:paraId="5C7F625A" w14:textId="77777777" w:rsidR="00BC0E60" w:rsidRPr="00BC0E60" w:rsidRDefault="00BC0E60" w:rsidP="00BC0E60"/>
          <w:p w14:paraId="37A15721" w14:textId="43984D34" w:rsidR="00BC0E60" w:rsidRPr="00BC0E60" w:rsidRDefault="00BC0E60" w:rsidP="00BC0E60"/>
          <w:p w14:paraId="44D690EB" w14:textId="768256B8" w:rsidR="00BC0E60" w:rsidRPr="00BC0E60" w:rsidRDefault="00BC0E60" w:rsidP="00BC0E60"/>
          <w:p w14:paraId="0145B866" w14:textId="77777777" w:rsidR="00BC0E60" w:rsidRPr="00BC0E60" w:rsidRDefault="00BC0E60" w:rsidP="00BC0E60"/>
          <w:p w14:paraId="68B88202" w14:textId="096063DE" w:rsidR="00BC0E60" w:rsidRPr="00BC0E60" w:rsidRDefault="00BC0E60" w:rsidP="00BC0E60"/>
          <w:p w14:paraId="51E3E6A8" w14:textId="2F149EE9" w:rsidR="00BC0E60" w:rsidRPr="00BC0E60" w:rsidRDefault="00BC0E60" w:rsidP="00BC0E60"/>
          <w:p w14:paraId="45212F5B" w14:textId="77777777" w:rsidR="00BC0E60" w:rsidRPr="00BC0E60" w:rsidRDefault="00BC0E60" w:rsidP="00BC0E60"/>
          <w:p w14:paraId="3B3039B6" w14:textId="4422D4CE" w:rsidR="00BC0E60" w:rsidRPr="00BC0E60" w:rsidRDefault="00BC0E60" w:rsidP="00BC0E60"/>
          <w:p w14:paraId="074ACCF0" w14:textId="5BA4CE74" w:rsidR="00BC0E60" w:rsidRPr="00BC0E60" w:rsidRDefault="00BC0E60" w:rsidP="00BC0E60"/>
          <w:p w14:paraId="5C912BFA" w14:textId="77777777" w:rsidR="00BC0E60" w:rsidRPr="00BC0E60" w:rsidRDefault="00BC0E60" w:rsidP="00BC0E60"/>
          <w:p w14:paraId="3E110CF2" w14:textId="2F2A85BE" w:rsidR="00BC0E60" w:rsidRPr="00BC0E60" w:rsidRDefault="00BC0E60" w:rsidP="00BC0E60"/>
          <w:p w14:paraId="0D599E19" w14:textId="4212D0EA" w:rsidR="00BC0E60" w:rsidRPr="00BC0E60" w:rsidRDefault="00BC0E60" w:rsidP="00BC0E60"/>
          <w:p w14:paraId="66E584CF" w14:textId="77777777" w:rsidR="00BC0E60" w:rsidRPr="00BC0E60" w:rsidRDefault="00BC0E60" w:rsidP="00BC0E60"/>
          <w:p w14:paraId="48B681E7" w14:textId="1CA25FB3" w:rsidR="00BC0E60" w:rsidRPr="00BC0E60" w:rsidRDefault="00BC0E60" w:rsidP="00BC0E60"/>
          <w:p w14:paraId="1C3E1545" w14:textId="14C2B73C" w:rsidR="00BC0E60" w:rsidRPr="00BC0E60" w:rsidRDefault="00BC0E60" w:rsidP="00BC0E60"/>
          <w:p w14:paraId="0CFC30FF" w14:textId="77777777" w:rsidR="00BC0E60" w:rsidRPr="00BC0E60" w:rsidRDefault="00BC0E60" w:rsidP="00BC0E60"/>
          <w:p w14:paraId="18C47950" w14:textId="446EABD5" w:rsidR="00BC0E60" w:rsidRPr="00BC0E60" w:rsidRDefault="00BC0E60" w:rsidP="00BC0E60"/>
          <w:p w14:paraId="64C2E5F0" w14:textId="23FC270B" w:rsidR="00BC0E60" w:rsidRPr="00BC0E60" w:rsidRDefault="00BC0E60" w:rsidP="00BC0E60"/>
          <w:p w14:paraId="1B729855" w14:textId="77777777" w:rsidR="00BC0E60" w:rsidRPr="00BC0E60" w:rsidRDefault="00BC0E60" w:rsidP="00BC0E60"/>
          <w:p w14:paraId="4E49C8B7" w14:textId="33DF5C04" w:rsidR="009919C2" w:rsidRPr="00A62AD4" w:rsidRDefault="009919C2" w:rsidP="00A62AD4">
            <w:pPr>
              <w:pStyle w:val="Phone"/>
            </w:pPr>
          </w:p>
        </w:tc>
      </w:tr>
    </w:tbl>
    <w:p w14:paraId="1F4F47F3" w14:textId="77777777" w:rsidR="00A62AD4" w:rsidRPr="00A62AD4" w:rsidRDefault="00A62AD4" w:rsidP="00547B35">
      <w:pPr>
        <w:pStyle w:val="NoSpacing"/>
      </w:pPr>
    </w:p>
    <w:sectPr w:rsidR="00A62AD4" w:rsidRPr="00A62AD4" w:rsidSect="00BC0E60">
      <w:footerReference w:type="default" r:id="rId8"/>
      <w:footerReference w:type="first" r:id="rId9"/>
      <w:pgSz w:w="12240" w:h="15840"/>
      <w:pgMar w:top="720" w:right="720" w:bottom="1080" w:left="7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C355" w14:textId="77777777" w:rsidR="00EF16E0" w:rsidRDefault="00EF16E0">
      <w:pPr>
        <w:spacing w:after="0" w:line="240" w:lineRule="auto"/>
      </w:pPr>
      <w:r>
        <w:separator/>
      </w:r>
    </w:p>
  </w:endnote>
  <w:endnote w:type="continuationSeparator" w:id="0">
    <w:p w14:paraId="55F1F0FC" w14:textId="77777777" w:rsidR="00EF16E0" w:rsidRDefault="00EF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39390"/>
      <w:docPartObj>
        <w:docPartGallery w:val="Page Numbers (Bottom of Page)"/>
        <w:docPartUnique/>
      </w:docPartObj>
    </w:sdtPr>
    <w:sdtEndPr>
      <w:rPr>
        <w:noProof/>
      </w:rPr>
    </w:sdtEndPr>
    <w:sdtContent>
      <w:p w14:paraId="707DD968" w14:textId="65964D27" w:rsidR="00840850" w:rsidRDefault="00EF16E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09A9" w14:textId="2715705F" w:rsidR="000049B8" w:rsidRPr="00D34512" w:rsidRDefault="00BC0E60">
    <w:pPr>
      <w:pStyle w:val="Footer"/>
    </w:pPr>
    <w:r>
      <w:rPr>
        <w:rFonts w:asciiTheme="majorHAnsi" w:hAnsiTheme="majorHAnsi"/>
        <w:noProof/>
      </w:rPr>
      <w:drawing>
        <wp:anchor distT="0" distB="0" distL="114300" distR="114300" simplePos="0" relativeHeight="251661312" behindDoc="0" locked="0" layoutInCell="1" allowOverlap="1" wp14:anchorId="48016F5C" wp14:editId="7C84BFC1">
          <wp:simplePos x="0" y="0"/>
          <wp:positionH relativeFrom="margin">
            <wp:align>center</wp:align>
          </wp:positionH>
          <wp:positionV relativeFrom="page">
            <wp:posOffset>8970222</wp:posOffset>
          </wp:positionV>
          <wp:extent cx="868680" cy="8991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GCPFC-Logo-Stacked-w-Aff-IDArtboard-Small.png"/>
                  <pic:cNvPicPr/>
                </pic:nvPicPr>
                <pic:blipFill>
                  <a:blip r:embed="rId1">
                    <a:extLst>
                      <a:ext uri="{28A0092B-C50C-407E-A947-70E740481C1C}">
                        <a14:useLocalDpi xmlns:a14="http://schemas.microsoft.com/office/drawing/2010/main" val="0"/>
                      </a:ext>
                    </a:extLst>
                  </a:blip>
                  <a:stretch>
                    <a:fillRect/>
                  </a:stretch>
                </pic:blipFill>
                <pic:spPr>
                  <a:xfrm>
                    <a:off x="0" y="0"/>
                    <a:ext cx="868680" cy="899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rPr>
      <w:drawing>
        <wp:anchor distT="0" distB="0" distL="114300" distR="114300" simplePos="0" relativeHeight="251659264" behindDoc="0" locked="0" layoutInCell="1" allowOverlap="1" wp14:anchorId="6F1BEC63" wp14:editId="4BD2555E">
          <wp:simplePos x="0" y="0"/>
          <wp:positionH relativeFrom="margin">
            <wp:align>left</wp:align>
          </wp:positionH>
          <wp:positionV relativeFrom="page">
            <wp:posOffset>9114790</wp:posOffset>
          </wp:positionV>
          <wp:extent cx="1666875" cy="438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GLogo.png"/>
                  <pic:cNvPicPr/>
                </pic:nvPicPr>
                <pic:blipFill>
                  <a:blip r:embed="rId2">
                    <a:extLst>
                      <a:ext uri="{28A0092B-C50C-407E-A947-70E740481C1C}">
                        <a14:useLocalDpi xmlns:a14="http://schemas.microsoft.com/office/drawing/2010/main" val="0"/>
                      </a:ext>
                    </a:extLst>
                  </a:blip>
                  <a:stretch>
                    <a:fillRect/>
                  </a:stretch>
                </pic:blipFill>
                <pic:spPr>
                  <a:xfrm>
                    <a:off x="0" y="0"/>
                    <a:ext cx="1666875" cy="438150"/>
                  </a:xfrm>
                  <a:prstGeom prst="rect">
                    <a:avLst/>
                  </a:prstGeom>
                </pic:spPr>
              </pic:pic>
            </a:graphicData>
          </a:graphic>
        </wp:anchor>
      </w:drawing>
    </w:r>
    <w:r>
      <w:rPr>
        <w:rFonts w:asciiTheme="majorHAnsi" w:hAnsiTheme="majorHAnsi"/>
        <w:noProof/>
      </w:rPr>
      <w:drawing>
        <wp:anchor distT="0" distB="0" distL="114300" distR="114300" simplePos="0" relativeHeight="251663360" behindDoc="0" locked="0" layoutInCell="1" allowOverlap="1" wp14:anchorId="7784A06A" wp14:editId="770D42BA">
          <wp:simplePos x="0" y="0"/>
          <wp:positionH relativeFrom="margin">
            <wp:align>right</wp:align>
          </wp:positionH>
          <wp:positionV relativeFrom="page">
            <wp:posOffset>9148869</wp:posOffset>
          </wp:positionV>
          <wp:extent cx="1016000" cy="5974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mala_bitma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000" cy="597408"/>
                  </a:xfrm>
                  <a:prstGeom prst="rect">
                    <a:avLst/>
                  </a:prstGeom>
                </pic:spPr>
              </pic:pic>
            </a:graphicData>
          </a:graphic>
          <wp14:sizeRelH relativeFrom="margin">
            <wp14:pctWidth>0</wp14:pctWidth>
          </wp14:sizeRelH>
          <wp14:sizeRelV relativeFrom="margin">
            <wp14:pctHeight>0</wp14:pctHeight>
          </wp14:sizeRelV>
        </wp:anchor>
      </w:drawing>
    </w:r>
    <w:r w:rsidR="000049B8">
      <w:tab/>
    </w:r>
    <w:r w:rsidR="000049B8">
      <w:tab/>
    </w:r>
    <w:r w:rsidR="000049B8">
      <w:tab/>
    </w:r>
    <w:r w:rsidR="000049B8">
      <w:tab/>
    </w:r>
    <w:r w:rsidR="000049B8">
      <w:tab/>
    </w:r>
    <w:r w:rsidR="000049B8">
      <w:tab/>
    </w:r>
    <w:r w:rsidR="000049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B3BB" w14:textId="77777777" w:rsidR="00EF16E0" w:rsidRDefault="00EF16E0">
      <w:pPr>
        <w:spacing w:after="0" w:line="240" w:lineRule="auto"/>
      </w:pPr>
      <w:r>
        <w:separator/>
      </w:r>
    </w:p>
  </w:footnote>
  <w:footnote w:type="continuationSeparator" w:id="0">
    <w:p w14:paraId="4AFE5211" w14:textId="77777777" w:rsidR="00EF16E0" w:rsidRDefault="00EF1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401388"/>
    <w:multiLevelType w:val="hybridMultilevel"/>
    <w:tmpl w:val="EEC4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8050D0"/>
    <w:multiLevelType w:val="hybridMultilevel"/>
    <w:tmpl w:val="45E8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83360"/>
    <w:multiLevelType w:val="hybridMultilevel"/>
    <w:tmpl w:val="421A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E0"/>
    <w:rsid w:val="000049B8"/>
    <w:rsid w:val="000351C0"/>
    <w:rsid w:val="001635C3"/>
    <w:rsid w:val="001B09BF"/>
    <w:rsid w:val="00212FC8"/>
    <w:rsid w:val="00273FE0"/>
    <w:rsid w:val="002A752A"/>
    <w:rsid w:val="003640D2"/>
    <w:rsid w:val="00373061"/>
    <w:rsid w:val="0039607E"/>
    <w:rsid w:val="003A1681"/>
    <w:rsid w:val="003E7218"/>
    <w:rsid w:val="003F34EC"/>
    <w:rsid w:val="00424F4C"/>
    <w:rsid w:val="004A152B"/>
    <w:rsid w:val="00547B35"/>
    <w:rsid w:val="005513E9"/>
    <w:rsid w:val="00597246"/>
    <w:rsid w:val="00604635"/>
    <w:rsid w:val="00661932"/>
    <w:rsid w:val="00712E3A"/>
    <w:rsid w:val="00791271"/>
    <w:rsid w:val="007E689D"/>
    <w:rsid w:val="007E762E"/>
    <w:rsid w:val="00840850"/>
    <w:rsid w:val="008D5551"/>
    <w:rsid w:val="009919C2"/>
    <w:rsid w:val="009E2CA7"/>
    <w:rsid w:val="00A21B4A"/>
    <w:rsid w:val="00A62AD4"/>
    <w:rsid w:val="00A62DE4"/>
    <w:rsid w:val="00A63E63"/>
    <w:rsid w:val="00A73C8E"/>
    <w:rsid w:val="00A83F67"/>
    <w:rsid w:val="00AC5CDD"/>
    <w:rsid w:val="00B049A7"/>
    <w:rsid w:val="00B17A07"/>
    <w:rsid w:val="00B84CA8"/>
    <w:rsid w:val="00B862AA"/>
    <w:rsid w:val="00BA21E7"/>
    <w:rsid w:val="00BC0E60"/>
    <w:rsid w:val="00C73579"/>
    <w:rsid w:val="00C846F3"/>
    <w:rsid w:val="00D34512"/>
    <w:rsid w:val="00D619CA"/>
    <w:rsid w:val="00D91B70"/>
    <w:rsid w:val="00DB195B"/>
    <w:rsid w:val="00E27C48"/>
    <w:rsid w:val="00E85770"/>
    <w:rsid w:val="00EF16E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5C4EE"/>
  <w15:chartTrackingRefBased/>
  <w15:docId w15:val="{B5DB8D25-C251-47A2-A5A3-469A4DC7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 w:type="paragraph" w:customStyle="1" w:styleId="Default">
    <w:name w:val="Default"/>
    <w:rsid w:val="00A73C8E"/>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lexan\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Flyer.dotx</Template>
  <TotalTime>3</TotalTime>
  <Pages>6</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Alexander</dc:creator>
  <cp:keywords/>
  <dc:description/>
  <cp:lastModifiedBy>Janet Howard</cp:lastModifiedBy>
  <cp:revision>2</cp:revision>
  <cp:lastPrinted>2019-08-05T21:39:00Z</cp:lastPrinted>
  <dcterms:created xsi:type="dcterms:W3CDTF">2021-08-11T18:48:00Z</dcterms:created>
  <dcterms:modified xsi:type="dcterms:W3CDTF">2021-08-11T18:48:00Z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