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48C9" w14:textId="53B6B696" w:rsidR="00D00E86" w:rsidRPr="00D00E86" w:rsidRDefault="00D00E86" w:rsidP="005F1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</w:pPr>
      <w:r w:rsidRPr="00D00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  <w:t xml:space="preserve">Uno a Dos </w:t>
      </w:r>
      <w:proofErr w:type="gramStart"/>
      <w:r w:rsidRPr="00D00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  <w:t>Años 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  <w:t>e Ed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  <w:t>ad</w:t>
      </w:r>
      <w:proofErr w:type="gramEnd"/>
    </w:p>
    <w:p w14:paraId="20424125" w14:textId="4DA5949A" w:rsidR="00D00E86" w:rsidRPr="00D00E86" w:rsidRDefault="00D00E86" w:rsidP="00D0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419"/>
        </w:rPr>
        <w:t>Los niños desarrollan a niveles diferentes. Es posible que su hijo no cumple con estas habilidades exactamente al ano o dos años, puede ser que se tarda más.</w:t>
      </w:r>
    </w:p>
    <w:p w14:paraId="3327D22E" w14:textId="0FD5323B" w:rsidR="005F182D" w:rsidRPr="00D00E86" w:rsidRDefault="00D00E86" w:rsidP="005F1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</w:pPr>
      <w:r w:rsidRPr="00D00E86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>¿Cuáles habilidades debe poseer mi hijo?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F182D" w:rsidRPr="005F182D" w14:paraId="5FF21223" w14:textId="77777777" w:rsidTr="005F182D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9B6FF43" w14:textId="7AD83C68" w:rsidR="005F182D" w:rsidRPr="00847287" w:rsidRDefault="00847287" w:rsidP="005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847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/>
              </w:rPr>
              <w:t>Oír</w:t>
            </w:r>
            <w:r w:rsidR="00D00E86" w:rsidRPr="00847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/>
              </w:rPr>
              <w:t xml:space="preserve"> y Entender</w:t>
            </w:r>
          </w:p>
        </w:tc>
        <w:tc>
          <w:tcPr>
            <w:tcW w:w="0" w:type="auto"/>
            <w:vAlign w:val="center"/>
            <w:hideMark/>
          </w:tcPr>
          <w:p w14:paraId="1C6B6AEF" w14:textId="5187DC34" w:rsidR="005F182D" w:rsidRPr="005F182D" w:rsidRDefault="00847287" w:rsidP="005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Hablar</w:t>
            </w:r>
            <w:proofErr w:type="spellEnd"/>
          </w:p>
        </w:tc>
      </w:tr>
      <w:tr w:rsidR="005F182D" w:rsidRPr="005F182D" w14:paraId="1A732AFB" w14:textId="77777777" w:rsidTr="005F182D">
        <w:trPr>
          <w:tblCellSpacing w:w="15" w:type="dxa"/>
        </w:trPr>
        <w:tc>
          <w:tcPr>
            <w:tcW w:w="2500" w:type="pct"/>
            <w:hideMark/>
          </w:tcPr>
          <w:p w14:paraId="64AEB536" w14:textId="379247CE" w:rsidR="005F182D" w:rsidRPr="00847287" w:rsidRDefault="00847287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Se señala algunas partes del cuerpo cuando le preg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unta cuales son </w:t>
            </w:r>
          </w:p>
          <w:p w14:paraId="1D6AB30F" w14:textId="1F3AFF2F" w:rsidR="005F182D" w:rsidRPr="00847287" w:rsidRDefault="00847287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Sigue direcciones de 1 parte, como “Tira la pelota”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“Dale un beso a la niña.”</w:t>
            </w:r>
          </w:p>
          <w:p w14:paraId="21640325" w14:textId="524D2B20" w:rsidR="005F182D" w:rsidRPr="00847287" w:rsidRDefault="00847287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proofErr w:type="gramStart"/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Responde a preguntas simples, como, “Quien es” o “Donde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está su zapato?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”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</w:p>
          <w:p w14:paraId="2A956061" w14:textId="77777777" w:rsidR="00847287" w:rsidRPr="00847287" w:rsidRDefault="00847287" w:rsidP="008472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Escucha cuentos simples, canciones, y rimas. </w:t>
            </w:r>
          </w:p>
          <w:p w14:paraId="717FA181" w14:textId="076509F6" w:rsidR="005F182D" w:rsidRPr="005F182D" w:rsidRDefault="00847287" w:rsidP="008472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Señala a imagines en libros cuando las mencione al niño. </w:t>
            </w:r>
          </w:p>
        </w:tc>
        <w:tc>
          <w:tcPr>
            <w:tcW w:w="0" w:type="auto"/>
            <w:hideMark/>
          </w:tcPr>
          <w:p w14:paraId="4863CE2B" w14:textId="1E5FF577" w:rsidR="005F182D" w:rsidRPr="00847287" w:rsidRDefault="00847287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Se usa muchas palabras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uevas</w:t>
            </w:r>
          </w:p>
          <w:p w14:paraId="37E92EA6" w14:textId="27427FF2" w:rsidR="005F182D" w:rsidRPr="00847287" w:rsidRDefault="00847287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Se usa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5F182D" w:rsidRPr="00847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419"/>
              </w:rPr>
              <w:t>p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, </w:t>
            </w:r>
            <w:r w:rsidR="005F182D" w:rsidRPr="00847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419"/>
              </w:rPr>
              <w:t>b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, </w:t>
            </w:r>
            <w:r w:rsidR="005F182D" w:rsidRPr="00847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419"/>
              </w:rPr>
              <w:t>m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, </w:t>
            </w:r>
            <w:r w:rsidR="005F182D" w:rsidRPr="00847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419"/>
              </w:rPr>
              <w:t>h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, and </w:t>
            </w:r>
            <w:r w:rsidR="005F182D" w:rsidRPr="00847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419"/>
              </w:rPr>
              <w:t>w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en las palabras</w:t>
            </w:r>
            <w:r w:rsidR="005F182D"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.</w:t>
            </w:r>
          </w:p>
          <w:p w14:paraId="07AF66C8" w14:textId="5D278E38" w:rsidR="005F182D" w:rsidRPr="00847287" w:rsidRDefault="00847287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Empieza hablar de las imágenes que ve en los libros </w:t>
            </w:r>
          </w:p>
          <w:p w14:paraId="682952D8" w14:textId="77777777" w:rsidR="00847287" w:rsidRPr="00847287" w:rsidRDefault="00847287" w:rsidP="008472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Pregunta “</w:t>
            </w:r>
            <w:proofErr w:type="spellStart"/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Quien</w:t>
            </w:r>
            <w:proofErr w:type="spellEnd"/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es?</w:t>
            </w:r>
            <w:proofErr w:type="gramEnd"/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”, “Que es?”, y “Donde </w:t>
            </w:r>
            <w:proofErr w:type="spellStart"/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esta</w:t>
            </w:r>
            <w:proofErr w:type="spellEnd"/>
            <w:r w:rsidRPr="00847287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el gato?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”  </w:t>
            </w:r>
          </w:p>
          <w:p w14:paraId="70983697" w14:textId="7E369FA8" w:rsidR="005F182D" w:rsidRPr="009957B6" w:rsidRDefault="00847287" w:rsidP="008472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9957B6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Se </w:t>
            </w:r>
            <w:r w:rsidR="009957B6" w:rsidRPr="009957B6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a junta</w:t>
            </w:r>
            <w:r w:rsidRPr="009957B6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2 palabras. “</w:t>
            </w:r>
            <w:r w:rsidR="009957B6" w:rsidRPr="009957B6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más</w:t>
            </w:r>
            <w:r w:rsidRPr="009957B6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manzana”, “no cama” y “libro mami”</w:t>
            </w:r>
            <w:r w:rsidR="009957B6" w:rsidRPr="009957B6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 </w:t>
            </w:r>
          </w:p>
        </w:tc>
      </w:tr>
    </w:tbl>
    <w:p w14:paraId="4F4496DB" w14:textId="4B793811" w:rsidR="005F182D" w:rsidRPr="009957B6" w:rsidRDefault="009957B6" w:rsidP="005F1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</w:pPr>
      <w:bookmarkStart w:id="1" w:name="help"/>
      <w:bookmarkEnd w:id="1"/>
      <w:r w:rsidRPr="009957B6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>¿</w:t>
      </w:r>
      <w:proofErr w:type="spellStart"/>
      <w:r w:rsidRPr="009957B6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>Que</w:t>
      </w:r>
      <w:proofErr w:type="spellEnd"/>
      <w:r w:rsidRPr="009957B6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 xml:space="preserve"> puedo hacer para ayudar?</w:t>
      </w:r>
    </w:p>
    <w:p w14:paraId="155C27D4" w14:textId="55D751B1" w:rsidR="005F182D" w:rsidRPr="009957B6" w:rsidRDefault="009957B6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Hable con su hijo mientras hace los que haceres. Por ejemplo, cuando vayan a caminar, señala las cosas que ven y hable de esas cosas. Por ejemplo: “Yo veo un perro. Ese perro es grande. Ese perro es blanco.” </w:t>
      </w:r>
    </w:p>
    <w:p w14:paraId="0B70A272" w14:textId="0094DE53" w:rsidR="005F182D" w:rsidRPr="005F182D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Use </w:t>
      </w:r>
      <w:r w:rsidR="009957B6"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>palabras pequeñas y oraciones que su hijo puede imitar</w:t>
      </w:r>
      <w:r w:rsid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. </w:t>
      </w:r>
    </w:p>
    <w:p w14:paraId="7B14AC41" w14:textId="3FCA8D8F" w:rsidR="005F182D" w:rsidRPr="005F182D" w:rsidRDefault="009957B6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Hable de los sonidos en la casa.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El reloj hace t-t-t. El carro hace v-v-v-v. </w:t>
      </w:r>
    </w:p>
    <w:p w14:paraId="63212655" w14:textId="01C903D0" w:rsidR="005F182D" w:rsidRPr="005F182D" w:rsidRDefault="009957B6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>Juegue con los sonidos a la hora de tomar un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baño. </w:t>
      </w: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Haz burbujas con el sonido b-b-b-b. </w:t>
      </w:r>
      <w:proofErr w:type="spellStart"/>
      <w:r w:rsidRPr="009957B6">
        <w:rPr>
          <w:rFonts w:ascii="Times New Roman" w:eastAsia="Times New Roman" w:hAnsi="Times New Roman" w:cs="Times New Roman"/>
          <w:sz w:val="24"/>
          <w:szCs w:val="24"/>
        </w:rPr>
        <w:t>Motores</w:t>
      </w:r>
      <w:proofErr w:type="spellEnd"/>
      <w:r w:rsidRPr="009957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957B6">
        <w:rPr>
          <w:rFonts w:ascii="Times New Roman" w:eastAsia="Times New Roman" w:hAnsi="Times New Roman" w:cs="Times New Roman"/>
          <w:sz w:val="24"/>
          <w:szCs w:val="24"/>
        </w:rPr>
        <w:t>carros</w:t>
      </w:r>
      <w:proofErr w:type="spellEnd"/>
      <w:r w:rsidRPr="009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7B6">
        <w:rPr>
          <w:rFonts w:ascii="Times New Roman" w:eastAsia="Times New Roman" w:hAnsi="Times New Roman" w:cs="Times New Roman"/>
          <w:sz w:val="24"/>
          <w:szCs w:val="24"/>
        </w:rPr>
        <w:t>hacen</w:t>
      </w:r>
      <w:proofErr w:type="spellEnd"/>
      <w:r w:rsidRPr="0099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7B6">
        <w:rPr>
          <w:rFonts w:ascii="Times New Roman" w:eastAsia="Times New Roman" w:hAnsi="Times New Roman" w:cs="Times New Roman"/>
          <w:sz w:val="24"/>
          <w:szCs w:val="24"/>
        </w:rPr>
        <w:t>rrr-rrr-rrr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C87A4D" w14:textId="3575D058" w:rsidR="005F182D" w:rsidRPr="005F182D" w:rsidRDefault="009957B6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Añade </w:t>
      </w:r>
      <w:r w:rsidR="00C16ECC"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>a las palabras</w:t>
      </w: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que su hijo dice.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Por ejemplo, si dice “carro”, puedes decir, “Si!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, es un carro grande y rojo.” </w:t>
      </w:r>
    </w:p>
    <w:p w14:paraId="6B089344" w14:textId="1A8F5655" w:rsidR="005F182D" w:rsidRPr="005F182D" w:rsidRDefault="009957B6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Lee a su hijo todos los </w:t>
      </w:r>
      <w:r w:rsidR="00C16ECC"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>días</w:t>
      </w:r>
      <w:r w:rsidRPr="009957B6">
        <w:rPr>
          <w:rFonts w:ascii="Times New Roman" w:eastAsia="Times New Roman" w:hAnsi="Times New Roman" w:cs="Times New Roman"/>
          <w:sz w:val="24"/>
          <w:szCs w:val="24"/>
          <w:lang w:val="es-419"/>
        </w:rPr>
        <w:t>. Busque libros con imágenes grandes y con pocas palabras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en cada </w:t>
      </w:r>
      <w:r w:rsidR="00C16ECC">
        <w:rPr>
          <w:rFonts w:ascii="Times New Roman" w:eastAsia="Times New Roman" w:hAnsi="Times New Roman" w:cs="Times New Roman"/>
          <w:sz w:val="24"/>
          <w:szCs w:val="24"/>
          <w:lang w:val="es-419"/>
        </w:rPr>
        <w:t>página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. Hablen de las imágenes en cada </w:t>
      </w:r>
      <w:r w:rsidR="00C16ECC">
        <w:rPr>
          <w:rFonts w:ascii="Times New Roman" w:eastAsia="Times New Roman" w:hAnsi="Times New Roman" w:cs="Times New Roman"/>
          <w:sz w:val="24"/>
          <w:szCs w:val="24"/>
          <w:lang w:val="es-419"/>
        </w:rPr>
        <w:t>página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. </w:t>
      </w:r>
    </w:p>
    <w:p w14:paraId="430699DB" w14:textId="4F352FE0" w:rsidR="005F182D" w:rsidRPr="005F182D" w:rsidRDefault="00C16ECC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CC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Haz que su hijo señala a las imágenes que Ud. mencione. </w:t>
      </w:r>
    </w:p>
    <w:p w14:paraId="6F492DAA" w14:textId="6576A812" w:rsidR="005F182D" w:rsidRPr="005F182D" w:rsidRDefault="00C16ECC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CC">
        <w:rPr>
          <w:rFonts w:ascii="Times New Roman" w:eastAsia="Times New Roman" w:hAnsi="Times New Roman" w:cs="Times New Roman"/>
          <w:sz w:val="24"/>
          <w:szCs w:val="24"/>
          <w:lang w:val="es-419"/>
        </w:rPr>
        <w:t>Pide que su hijo le da nombre a l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as imágenes que ven. Si no lo puede hacer, hazlo por él. Un día, la sorprenderá diciendo el nombre solo. </w:t>
      </w:r>
    </w:p>
    <w:p w14:paraId="243A024C" w14:textId="77777777" w:rsidR="008E3B2D" w:rsidRDefault="008E3B2D"/>
    <w:sectPr w:rsidR="008E3B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A781" w14:textId="77777777" w:rsidR="00A44EAC" w:rsidRDefault="00A44EAC" w:rsidP="005F182D">
      <w:pPr>
        <w:spacing w:after="0" w:line="240" w:lineRule="auto"/>
      </w:pPr>
      <w:r>
        <w:separator/>
      </w:r>
    </w:p>
  </w:endnote>
  <w:endnote w:type="continuationSeparator" w:id="0">
    <w:p w14:paraId="3A571C46" w14:textId="77777777" w:rsidR="00A44EAC" w:rsidRDefault="00A44EAC" w:rsidP="005F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6AC7" w14:textId="77777777" w:rsidR="005F182D" w:rsidRDefault="005F182D">
    <w:pPr>
      <w:pStyle w:val="Footer"/>
    </w:pPr>
    <w:r>
      <w:t>The American Speech-Language-Hearing Association (ASHA) is the national professional, scientific, and credentialing association for 198,000 members and affiliates who are audiologists; speech-language pathologists; speech, language, and hearing scientists; audiology and speech-language pathology support personnel; and students.</w:t>
    </w:r>
  </w:p>
  <w:p w14:paraId="60331EB2" w14:textId="77777777" w:rsidR="005F182D" w:rsidRDefault="005F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A0D0" w14:textId="77777777" w:rsidR="00A44EAC" w:rsidRDefault="00A44EAC" w:rsidP="005F182D">
      <w:pPr>
        <w:spacing w:after="0" w:line="240" w:lineRule="auto"/>
      </w:pPr>
      <w:r>
        <w:separator/>
      </w:r>
    </w:p>
  </w:footnote>
  <w:footnote w:type="continuationSeparator" w:id="0">
    <w:p w14:paraId="7F14B971" w14:textId="77777777" w:rsidR="00A44EAC" w:rsidRDefault="00A44EAC" w:rsidP="005F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DF5"/>
    <w:multiLevelType w:val="multilevel"/>
    <w:tmpl w:val="270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7341"/>
    <w:multiLevelType w:val="multilevel"/>
    <w:tmpl w:val="AF1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361F5"/>
    <w:multiLevelType w:val="multilevel"/>
    <w:tmpl w:val="70A8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2D"/>
    <w:rsid w:val="00243B33"/>
    <w:rsid w:val="005F182D"/>
    <w:rsid w:val="00847287"/>
    <w:rsid w:val="008E3B2D"/>
    <w:rsid w:val="009957B6"/>
    <w:rsid w:val="00A44EAC"/>
    <w:rsid w:val="00C16ECC"/>
    <w:rsid w:val="00CF0A02"/>
    <w:rsid w:val="00D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5897"/>
  <w15:chartTrackingRefBased/>
  <w15:docId w15:val="{F1A49BEE-4325-4C4D-91EC-7B07ACC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2D"/>
  </w:style>
  <w:style w:type="paragraph" w:styleId="Footer">
    <w:name w:val="footer"/>
    <w:basedOn w:val="Normal"/>
    <w:link w:val="FooterChar"/>
    <w:uiPriority w:val="99"/>
    <w:unhideWhenUsed/>
    <w:rsid w:val="005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2D"/>
  </w:style>
  <w:style w:type="paragraph" w:styleId="BalloonText">
    <w:name w:val="Balloon Text"/>
    <w:basedOn w:val="Normal"/>
    <w:link w:val="BalloonTextChar"/>
    <w:uiPriority w:val="99"/>
    <w:semiHidden/>
    <w:unhideWhenUsed/>
    <w:rsid w:val="005F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CE9B-F547-41C1-94FE-C949ABDE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Joy Herrera</cp:lastModifiedBy>
  <cp:revision>3</cp:revision>
  <cp:lastPrinted>2018-08-16T19:36:00Z</cp:lastPrinted>
  <dcterms:created xsi:type="dcterms:W3CDTF">2020-04-23T14:49:00Z</dcterms:created>
  <dcterms:modified xsi:type="dcterms:W3CDTF">2020-04-23T15:23:00Z</dcterms:modified>
</cp:coreProperties>
</file>